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BC62D">
      <w:pPr>
        <w:spacing w:line="424" w:lineRule="auto"/>
        <w:rPr>
          <w:rFonts w:hint="eastAsia" w:ascii="微软雅黑" w:hAnsi="微软雅黑" w:eastAsia="微软雅黑" w:cs="微软雅黑"/>
          <w:sz w:val="21"/>
        </w:rPr>
      </w:pPr>
    </w:p>
    <w:p w14:paraId="213D9F04">
      <w:pPr>
        <w:pStyle w:val="3"/>
        <w:spacing w:before="114" w:line="228" w:lineRule="auto"/>
        <w:ind w:left="2547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8"/>
          <w:sz w:val="35"/>
          <w:szCs w:val="35"/>
        </w:rPr>
        <w:t>深圳市安佳威视信息技术有限公司</w:t>
      </w:r>
    </w:p>
    <w:p w14:paraId="5A87C8B6">
      <w:pPr>
        <w:pStyle w:val="3"/>
        <w:spacing w:before="114" w:line="228" w:lineRule="auto"/>
        <w:ind w:left="2547"/>
        <w:rPr>
          <w:rFonts w:hint="eastAsia" w:ascii="微软雅黑" w:hAnsi="微软雅黑" w:eastAsia="微软雅黑" w:cs="微软雅黑"/>
          <w:spacing w:val="8"/>
          <w:sz w:val="35"/>
          <w:szCs w:val="35"/>
        </w:rPr>
      </w:pPr>
      <w:bookmarkStart w:id="0" w:name="_GoBack"/>
      <w:bookmarkEnd w:id="0"/>
    </w:p>
    <w:p w14:paraId="19433E86">
      <w:pPr>
        <w:pStyle w:val="3"/>
        <w:spacing w:before="169" w:line="223" w:lineRule="auto"/>
        <w:ind w:left="3584"/>
        <w:outlineLvl w:val="0"/>
        <w:rPr>
          <w:rFonts w:hint="eastAsia" w:ascii="微软雅黑" w:hAnsi="微软雅黑" w:eastAsia="微软雅黑" w:cs="微软雅黑"/>
          <w:sz w:val="21"/>
        </w:rPr>
      </w:pPr>
      <w:r>
        <w:rPr>
          <w:rFonts w:hint="eastAsia" w:ascii="微软雅黑" w:hAnsi="微软雅黑" w:eastAsia="微软雅黑" w:cs="微软雅黑"/>
          <w:b/>
          <w:bCs/>
          <w:spacing w:val="-7"/>
          <w:sz w:val="52"/>
          <w:szCs w:val="52"/>
          <w:lang w:val="en-US" w:eastAsia="zh-CN"/>
        </w:rPr>
        <w:t>产品</w:t>
      </w:r>
      <w:r>
        <w:rPr>
          <w:rFonts w:hint="eastAsia" w:ascii="微软雅黑" w:hAnsi="微软雅黑" w:eastAsia="微软雅黑" w:cs="微软雅黑"/>
          <w:b/>
          <w:bCs/>
          <w:spacing w:val="-7"/>
          <w:sz w:val="52"/>
          <w:szCs w:val="52"/>
        </w:rPr>
        <w:t>规格书</w:t>
      </w:r>
    </w:p>
    <w:p w14:paraId="7890ADC6">
      <w:pPr>
        <w:spacing w:line="297" w:lineRule="auto"/>
        <w:rPr>
          <w:rFonts w:hint="eastAsia" w:ascii="微软雅黑" w:hAnsi="微软雅黑" w:eastAsia="微软雅黑" w:cs="微软雅黑"/>
          <w:sz w:val="21"/>
        </w:rPr>
      </w:pPr>
    </w:p>
    <w:p w14:paraId="13850BA2">
      <w:pPr>
        <w:pStyle w:val="3"/>
        <w:spacing w:before="114" w:line="227" w:lineRule="auto"/>
        <w:ind w:left="3435"/>
        <w:outlineLvl w:val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型号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</w:rPr>
        <w:t>：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MC-L12C 黑光</w:t>
      </w:r>
    </w:p>
    <w:p w14:paraId="186DD5BC">
      <w:pPr>
        <w:spacing w:before="24"/>
        <w:rPr>
          <w:rFonts w:hint="eastAsia" w:ascii="微软雅黑" w:hAnsi="微软雅黑" w:eastAsia="微软雅黑" w:cs="微软雅黑"/>
        </w:rPr>
      </w:pPr>
    </w:p>
    <w:p w14:paraId="3F78659D">
      <w:pPr>
        <w:spacing w:before="24"/>
        <w:rPr>
          <w:rFonts w:hint="eastAsia" w:ascii="微软雅黑" w:hAnsi="微软雅黑" w:eastAsia="微软雅黑" w:cs="微软雅黑"/>
        </w:rPr>
      </w:pPr>
    </w:p>
    <w:p w14:paraId="44A29395">
      <w:pPr>
        <w:spacing w:before="23"/>
        <w:rPr>
          <w:rFonts w:hint="eastAsia" w:ascii="微软雅黑" w:hAnsi="微软雅黑" w:eastAsia="微软雅黑" w:cs="微软雅黑"/>
        </w:rPr>
      </w:pP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7"/>
        <w:gridCol w:w="2750"/>
        <w:gridCol w:w="2825"/>
      </w:tblGrid>
      <w:tr w14:paraId="3ED99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11FE4342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35"/>
                <w:szCs w:val="35"/>
              </w:rPr>
              <w:t>客户承认</w:t>
            </w:r>
          </w:p>
        </w:tc>
        <w:tc>
          <w:tcPr>
            <w:tcW w:w="2750" w:type="dxa"/>
            <w:vAlign w:val="top"/>
          </w:tcPr>
          <w:p w14:paraId="69CCA663">
            <w:pPr>
              <w:spacing w:before="137" w:line="228" w:lineRule="auto"/>
              <w:jc w:val="center"/>
              <w:rPr>
                <w:rFonts w:hint="default" w:ascii="微软雅黑" w:hAnsi="微软雅黑" w:eastAsia="微软雅黑" w:cs="微软雅黑"/>
                <w:sz w:val="35"/>
                <w:szCs w:val="3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5"/>
                <w:szCs w:val="35"/>
                <w:lang w:val="en-US" w:eastAsia="zh-CN"/>
              </w:rPr>
              <w:t>审核</w:t>
            </w:r>
          </w:p>
        </w:tc>
        <w:tc>
          <w:tcPr>
            <w:tcW w:w="2825" w:type="dxa"/>
            <w:vAlign w:val="top"/>
          </w:tcPr>
          <w:p w14:paraId="7F1711D0">
            <w:pPr>
              <w:spacing w:before="137" w:line="228" w:lineRule="auto"/>
              <w:jc w:val="center"/>
              <w:rPr>
                <w:rFonts w:hint="eastAsia" w:ascii="微软雅黑" w:hAnsi="微软雅黑" w:eastAsia="微软雅黑" w:cs="微软雅黑"/>
                <w:sz w:val="35"/>
                <w:szCs w:val="3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35"/>
                <w:szCs w:val="35"/>
                <w:lang w:val="en-US" w:eastAsia="zh-CN"/>
              </w:rPr>
              <w:t>批准</w:t>
            </w:r>
          </w:p>
        </w:tc>
      </w:tr>
      <w:tr w14:paraId="03B7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947" w:type="dxa"/>
            <w:vAlign w:val="top"/>
          </w:tcPr>
          <w:p w14:paraId="7BA273C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750" w:type="dxa"/>
            <w:vAlign w:val="top"/>
          </w:tcPr>
          <w:p w14:paraId="78D7026B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  <w:tc>
          <w:tcPr>
            <w:tcW w:w="2825" w:type="dxa"/>
            <w:vAlign w:val="top"/>
          </w:tcPr>
          <w:p w14:paraId="5CAD2D1D">
            <w:pPr>
              <w:rPr>
                <w:rFonts w:hint="eastAsia" w:ascii="微软雅黑" w:hAnsi="微软雅黑" w:eastAsia="微软雅黑" w:cs="微软雅黑"/>
                <w:sz w:val="21"/>
              </w:rPr>
            </w:pPr>
          </w:p>
        </w:tc>
      </w:tr>
    </w:tbl>
    <w:p w14:paraId="61FCD79E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5138B48A">
      <w:pPr>
        <w:tabs>
          <w:tab w:val="left" w:pos="8018"/>
        </w:tabs>
        <w:spacing w:line="257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tab/>
      </w:r>
    </w:p>
    <w:tbl>
      <w:tblPr>
        <w:tblStyle w:val="10"/>
        <w:tblW w:w="8522" w:type="dxa"/>
        <w:tblInd w:w="5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4"/>
        <w:gridCol w:w="2750"/>
        <w:gridCol w:w="2838"/>
      </w:tblGrid>
      <w:tr w14:paraId="38CA7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934" w:type="dxa"/>
            <w:vAlign w:val="top"/>
          </w:tcPr>
          <w:p w14:paraId="5EDA6FCA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0"/>
                <w:szCs w:val="20"/>
                <w:lang w:val="en-US" w:eastAsia="zh-CN"/>
              </w:rPr>
              <w:t>更新时间</w:t>
            </w:r>
          </w:p>
        </w:tc>
        <w:tc>
          <w:tcPr>
            <w:tcW w:w="2750" w:type="dxa"/>
            <w:vAlign w:val="top"/>
          </w:tcPr>
          <w:p w14:paraId="4D3DF1C1">
            <w:pPr>
              <w:spacing w:before="137" w:line="24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0"/>
                <w:szCs w:val="20"/>
                <w:lang w:val="en-US" w:eastAsia="zh-CN"/>
              </w:rPr>
              <w:t>硬件版本</w:t>
            </w:r>
          </w:p>
        </w:tc>
        <w:tc>
          <w:tcPr>
            <w:tcW w:w="2838" w:type="dxa"/>
            <w:vAlign w:val="top"/>
          </w:tcPr>
          <w:p w14:paraId="69C4980F">
            <w:pPr>
              <w:spacing w:before="137" w:line="240" w:lineRule="auto"/>
              <w:jc w:val="center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0"/>
                <w:szCs w:val="20"/>
                <w:lang w:val="en-US" w:eastAsia="zh-CN"/>
              </w:rPr>
              <w:t>修改备注</w:t>
            </w:r>
          </w:p>
        </w:tc>
      </w:tr>
      <w:tr w14:paraId="4B545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934" w:type="dxa"/>
            <w:vAlign w:val="top"/>
          </w:tcPr>
          <w:p w14:paraId="481E3D9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2026/07/17</w:t>
            </w:r>
          </w:p>
        </w:tc>
        <w:tc>
          <w:tcPr>
            <w:tcW w:w="2750" w:type="dxa"/>
            <w:vAlign w:val="top"/>
          </w:tcPr>
          <w:p w14:paraId="6D790473">
            <w:pPr>
              <w:ind w:firstLine="210" w:firstLineChars="100"/>
              <w:rPr>
                <w:rFonts w:hint="default" w:ascii="微软雅黑" w:hAnsi="微软雅黑" w:eastAsia="微软雅黑" w:cs="微软雅黑"/>
                <w:sz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V1.0</w:t>
            </w:r>
          </w:p>
        </w:tc>
        <w:tc>
          <w:tcPr>
            <w:tcW w:w="2838" w:type="dxa"/>
            <w:vAlign w:val="top"/>
          </w:tcPr>
          <w:p w14:paraId="75C8C025">
            <w:pPr>
              <w:ind w:firstLine="210" w:firstLineChars="100"/>
              <w:rPr>
                <w:rFonts w:hint="eastAsia" w:ascii="微软雅黑" w:hAnsi="微软雅黑" w:eastAsia="微软雅黑" w:cs="微软雅黑"/>
                <w:sz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lang w:val="en-US" w:eastAsia="zh-CN"/>
              </w:rPr>
              <w:t>初版</w:t>
            </w:r>
          </w:p>
        </w:tc>
      </w:tr>
    </w:tbl>
    <w:p w14:paraId="376C8B3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4CBB88D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2D6BFEA9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66CE26C0">
      <w:pPr>
        <w:spacing w:line="257" w:lineRule="auto"/>
        <w:rPr>
          <w:rFonts w:hint="eastAsia" w:ascii="微软雅黑" w:hAnsi="微软雅黑" w:eastAsia="微软雅黑" w:cs="微软雅黑"/>
          <w:sz w:val="21"/>
        </w:rPr>
      </w:pPr>
    </w:p>
    <w:p w14:paraId="0002746B">
      <w:pPr>
        <w:spacing w:line="258" w:lineRule="auto"/>
        <w:rPr>
          <w:rFonts w:hint="eastAsia" w:ascii="微软雅黑" w:hAnsi="微软雅黑" w:eastAsia="微软雅黑" w:cs="微软雅黑"/>
          <w:sz w:val="21"/>
        </w:rPr>
      </w:pPr>
    </w:p>
    <w:p w14:paraId="04860BEF">
      <w:pPr>
        <w:spacing w:line="258" w:lineRule="auto"/>
        <w:rPr>
          <w:rFonts w:hint="eastAsia" w:ascii="微软雅黑" w:hAnsi="微软雅黑" w:eastAsia="微软雅黑" w:cs="微软雅黑"/>
          <w:sz w:val="21"/>
        </w:rPr>
      </w:pPr>
    </w:p>
    <w:p w14:paraId="2798FBC1">
      <w:pPr>
        <w:pStyle w:val="3"/>
        <w:spacing w:before="91" w:line="409" w:lineRule="auto"/>
        <w:rPr>
          <w:rFonts w:hint="eastAsia" w:ascii="微软雅黑" w:hAnsi="微软雅黑" w:eastAsia="微软雅黑" w:cs="微软雅黑"/>
        </w:rPr>
      </w:pPr>
    </w:p>
    <w:p w14:paraId="42FEC7EF">
      <w:pPr>
        <w:pStyle w:val="3"/>
        <w:spacing w:before="185" w:line="222" w:lineRule="auto"/>
        <w:ind w:left="728" w:leftChars="4" w:hanging="720" w:hangingChars="3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146050</wp:posOffset>
                </wp:positionV>
                <wp:extent cx="1926590" cy="2094865"/>
                <wp:effectExtent l="0" t="0" r="16510" b="63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23790" y="8322945"/>
                          <a:ext cx="1926590" cy="2094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0718D"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19250" cy="1619250"/>
                                  <wp:effectExtent l="0" t="0" r="0" b="0"/>
                                  <wp:docPr id="43" name="图片 43" descr="AJ联系我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图片 43" descr="AJ联系我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25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联系我们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7pt;margin-top:11.5pt;height:164.95pt;width:151.7pt;z-index:251659264;mso-width-relative:page;mso-height-relative:page;" fillcolor="#FFFFFF [3201]" filled="t" stroked="f" coordsize="21600,21600" o:gfxdata="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UL&#10;iEDVAAAACwEAAA8AAAAAAAAAAQAgAAAAIgAAAGRycy9kb3ducmV2LnhtbFBLAQIUABQAAAAIAIdO&#10;4kCJyWMhXwIAAJ4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9B0718D"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drawing>
                          <wp:inline distT="0" distB="0" distL="114300" distR="114300">
                            <wp:extent cx="1619250" cy="1619250"/>
                            <wp:effectExtent l="0" t="0" r="0" b="0"/>
                            <wp:docPr id="43" name="图片 43" descr="AJ联系我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图片 43" descr="AJ联系我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250" cy="161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联系我们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sz w:val="24"/>
          <w:szCs w:val="24"/>
        </w:rPr>
        <w:t>广东省深圳市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南山区桃园街道平山社区留仙大道4093号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南山云谷创新产业园南风楼A座6层610</w:t>
      </w:r>
    </w:p>
    <w:p w14:paraId="3CDC8A43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0E1C848">
      <w:pPr>
        <w:pStyle w:val="3"/>
        <w:spacing w:before="24" w:line="218" w:lineRule="auto"/>
        <w:ind w:left="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网址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</w:rPr>
        <w:fldChar w:fldCharType="begin"/>
      </w:r>
      <w:r>
        <w:rPr>
          <w:rFonts w:hint="eastAsia" w:ascii="微软雅黑" w:hAnsi="微软雅黑" w:eastAsia="微软雅黑" w:cs="微软雅黑"/>
        </w:rPr>
        <w:instrText xml:space="preserve"> HYPERLINK "https://www.cnjabsco.com" </w:instrText>
      </w:r>
      <w:r>
        <w:rPr>
          <w:rFonts w:hint="eastAsia" w:ascii="微软雅黑" w:hAnsi="微软雅黑" w:eastAsia="微软雅黑" w:cs="微软雅黑"/>
        </w:rPr>
        <w:fldChar w:fldCharType="separate"/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www.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anjvision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.com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fldChar w:fldCharType="end"/>
      </w:r>
    </w:p>
    <w:p w14:paraId="1A09BE87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pacing w:val="-2"/>
          <w:sz w:val="24"/>
          <w:szCs w:val="24"/>
        </w:rPr>
      </w:pPr>
    </w:p>
    <w:p w14:paraId="4B843F4C">
      <w:pPr>
        <w:pStyle w:val="3"/>
        <w:spacing w:before="29" w:line="224" w:lineRule="auto"/>
        <w:ind w:left="24"/>
        <w:rPr>
          <w:rFonts w:hint="eastAsia" w:ascii="微软雅黑" w:hAnsi="微软雅黑" w:eastAsia="微软雅黑" w:cs="微软雅黑"/>
          <w:sz w:val="35"/>
          <w:szCs w:val="35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电话：0755-8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  <w:lang w:val="en-US" w:eastAsia="zh-CN"/>
        </w:rPr>
        <w:t>6568600</w:t>
      </w:r>
    </w:p>
    <w:p w14:paraId="6650CB67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070C51FB">
      <w:pPr>
        <w:spacing w:line="251" w:lineRule="auto"/>
        <w:rPr>
          <w:rFonts w:hint="eastAsia" w:ascii="微软雅黑" w:hAnsi="微软雅黑" w:eastAsia="微软雅黑" w:cs="微软雅黑"/>
          <w:sz w:val="21"/>
        </w:rPr>
      </w:pPr>
    </w:p>
    <w:p w14:paraId="4670B328">
      <w:pPr>
        <w:pStyle w:val="3"/>
        <w:spacing w:before="101" w:line="228" w:lineRule="auto"/>
        <w:ind w:left="9"/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1.产品图片</w:t>
      </w: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  <w:lang w:val="en-US" w:eastAsia="zh-CN"/>
        </w:rPr>
        <w:t xml:space="preserve"> （双板 38x38）</w:t>
      </w:r>
    </w:p>
    <w:p w14:paraId="0A088977">
      <w:pPr>
        <w:spacing w:line="461" w:lineRule="auto"/>
        <w:ind w:firstLine="500" w:firstLineChars="0"/>
        <w:rPr>
          <w:rFonts w:hint="eastAsia" w:ascii="微软雅黑" w:hAnsi="微软雅黑" w:eastAsia="微软雅黑" w:cs="微软雅黑"/>
          <w:sz w:val="21"/>
        </w:rPr>
      </w:pPr>
      <w:r>
        <w:drawing>
          <wp:inline distT="0" distB="0" distL="114300" distR="114300">
            <wp:extent cx="2896235" cy="2876550"/>
            <wp:effectExtent l="0" t="0" r="1841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13380" cy="2865120"/>
            <wp:effectExtent l="0" t="0" r="1270" b="1143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C2F13">
      <w:pPr>
        <w:pStyle w:val="3"/>
        <w:spacing w:before="101" w:line="226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1"/>
          <w:szCs w:val="31"/>
        </w:rPr>
        <w:t>2.</w:t>
      </w:r>
      <w:r>
        <w:rPr>
          <w:rFonts w:hint="eastAsia" w:ascii="微软雅黑" w:hAnsi="微软雅黑" w:eastAsia="微软雅黑" w:cs="微软雅黑"/>
          <w:b/>
          <w:bCs/>
          <w:spacing w:val="4"/>
          <w:sz w:val="31"/>
          <w:szCs w:val="31"/>
          <w:lang w:val="en-US" w:eastAsia="zh-CN"/>
        </w:rPr>
        <w:t>主要功能</w:t>
      </w:r>
    </w:p>
    <w:p w14:paraId="4D1A6CE2">
      <w:pPr>
        <w:spacing w:line="328" w:lineRule="auto"/>
        <w:rPr>
          <w:rFonts w:hint="eastAsia" w:ascii="微软雅黑" w:hAnsi="微软雅黑" w:eastAsia="微软雅黑" w:cs="微软雅黑"/>
          <w:sz w:val="21"/>
        </w:rPr>
      </w:pPr>
    </w:p>
    <w:p w14:paraId="29C73F7C">
      <w:pPr>
        <w:pStyle w:val="3"/>
        <w:numPr>
          <w:ilvl w:val="0"/>
          <w:numId w:val="1"/>
        </w:numPr>
        <w:spacing w:before="65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处理器采用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核ARM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Cortex-A7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1GHz Soc, 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2G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DDR3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, 16MB flash ROM;</w:t>
      </w:r>
    </w:p>
    <w:p w14:paraId="467E4614">
      <w:pPr>
        <w:pStyle w:val="3"/>
        <w:numPr>
          <w:ilvl w:val="0"/>
          <w:numId w:val="1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成像器件采用1/2.7</w:t>
      </w:r>
      <w:r>
        <w:rPr>
          <w:rFonts w:hint="default" w:ascii="微软雅黑" w:hAnsi="微软雅黑" w:eastAsia="微软雅黑" w:cs="微软雅黑"/>
          <w:spacing w:val="9"/>
          <w:sz w:val="20"/>
          <w:szCs w:val="20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500万像素大靶面Sensor，搭配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Soc内置</w:t>
      </w:r>
      <w:r>
        <w:rPr>
          <w:rFonts w:hint="eastAsia" w:ascii="微软雅黑" w:hAnsi="微软雅黑" w:eastAsia="微软雅黑" w:cs="微软雅黑"/>
          <w:sz w:val="20"/>
          <w:szCs w:val="20"/>
        </w:rPr>
        <w:t>ISP</w:t>
      </w:r>
      <w:r>
        <w:rPr>
          <w:rFonts w:hint="eastAsia" w:ascii="微软雅黑" w:hAnsi="微软雅黑" w:eastAsia="微软雅黑" w:cs="微软雅黑"/>
          <w:spacing w:val="-41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图像处理器，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白天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夜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视效果都极致优秀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602BD0D3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视频压缩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采用</w:t>
      </w:r>
      <w:r>
        <w:rPr>
          <w:rFonts w:hint="eastAsia" w:ascii="微软雅黑" w:hAnsi="微软雅黑" w:eastAsia="微软雅黑" w:cs="微软雅黑"/>
          <w:spacing w:val="-36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H.265视频编码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多分辨率帧率可调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，支持动态码率控制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网传和存储减半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306AF16B">
      <w:pPr>
        <w:pStyle w:val="3"/>
        <w:numPr>
          <w:ilvl w:val="0"/>
          <w:numId w:val="1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支持电子快门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日夜自动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切换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，自动白平衡，背光补偿，强光抑制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, 防止人脸过曝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；</w:t>
      </w:r>
    </w:p>
    <w:p w14:paraId="28F97511">
      <w:pPr>
        <w:pStyle w:val="3"/>
        <w:numPr>
          <w:ilvl w:val="0"/>
          <w:numId w:val="1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 xml:space="preserve">宽动态HWDR/DWDR, 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2D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/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3D 降噪， 图像镜像翻转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图像裁剪，抗闪烁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15B19431">
      <w:pPr>
        <w:pStyle w:val="3"/>
        <w:numPr>
          <w:ilvl w:val="0"/>
          <w:numId w:val="1"/>
        </w:numPr>
        <w:spacing w:before="62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支持多行OSD字符叠加功能，自定义标题，隐私区域设置；</w:t>
      </w:r>
    </w:p>
    <w:p w14:paraId="7F3BB645">
      <w:pPr>
        <w:pStyle w:val="3"/>
        <w:numPr>
          <w:ilvl w:val="0"/>
          <w:numId w:val="1"/>
        </w:numPr>
        <w:spacing w:before="62" w:line="230" w:lineRule="auto"/>
        <w:ind w:left="420" w:leftChars="0" w:hanging="420" w:firstLineChars="0"/>
        <w:rPr>
          <w:rFonts w:hint="default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支持多种IR-CUT日夜控制模式和多种灯光控制模式自定义设置；</w:t>
      </w:r>
    </w:p>
    <w:p w14:paraId="73107F1D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支持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智能检测报警功能，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精准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检测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人形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eastAsia="zh-CN"/>
        </w:rPr>
        <w:t>、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</w:rPr>
        <w:t>车辆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  <w:lang w:eastAsia="zh-CN"/>
        </w:rPr>
        <w:t>、</w:t>
      </w: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非机动车，支持人脸检测抓拍；</w:t>
      </w:r>
    </w:p>
    <w:p w14:paraId="4DB4A8B9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支持事件联动功能，可联动抓图录像、声光报警、手机推送、继电器输出, FTP/Email上传；</w:t>
      </w:r>
    </w:p>
    <w:p w14:paraId="110B3B53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6"/>
          <w:sz w:val="20"/>
          <w:szCs w:val="20"/>
          <w:lang w:val="en-US" w:eastAsia="zh-CN"/>
        </w:rPr>
        <w:t>支持过滤静止目标防误报，可自定义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  <w:lang w:val="en-US" w:eastAsia="zh-CN"/>
        </w:rPr>
        <w:t>布防时间段，自定义上传报警音；</w:t>
      </w:r>
    </w:p>
    <w:p w14:paraId="6879D66F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支持手机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APP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或电脑随时随地远程监看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和回放，支持</w:t>
      </w:r>
      <w:r>
        <w:rPr>
          <w:rFonts w:hint="eastAsia" w:ascii="微软雅黑" w:hAnsi="微软雅黑" w:eastAsia="微软雅黑" w:cs="微软雅黑"/>
          <w:spacing w:val="7"/>
          <w:sz w:val="20"/>
          <w:szCs w:val="20"/>
        </w:rPr>
        <w:t>双向语音对讲功能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；</w:t>
      </w:r>
    </w:p>
    <w:p w14:paraId="64C11F72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支持云存储服务，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数据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加密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  <w:lang w:val="en-US" w:eastAsia="zh-CN"/>
        </w:rPr>
        <w:t>传输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存储，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无惧设备被破坏丢失证据，</w:t>
      </w:r>
      <w:r>
        <w:rPr>
          <w:rFonts w:hint="eastAsia" w:ascii="微软雅黑" w:hAnsi="微软雅黑" w:eastAsia="微软雅黑" w:cs="微软雅黑"/>
          <w:spacing w:val="9"/>
          <w:sz w:val="20"/>
          <w:szCs w:val="20"/>
        </w:rPr>
        <w:t>安全</w:t>
      </w:r>
      <w:r>
        <w:rPr>
          <w:rFonts w:hint="eastAsia" w:ascii="微软雅黑" w:hAnsi="微软雅黑" w:eastAsia="微软雅黑" w:cs="微软雅黑"/>
          <w:spacing w:val="8"/>
          <w:sz w:val="20"/>
          <w:szCs w:val="20"/>
        </w:rPr>
        <w:t>便捷；</w:t>
      </w:r>
    </w:p>
    <w:p w14:paraId="69E1DD18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default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支持多浏览器免插件HTML5技术访问，Windows/Linux/Mac多系统兼容性好；</w:t>
      </w:r>
    </w:p>
    <w:p w14:paraId="0101A599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支持PTZ云台或者电动镜头控制，支持透明下发各种Pelco指令（巡航，追踪，复位，镜头学习等）；</w:t>
      </w:r>
    </w:p>
    <w:p w14:paraId="2308C762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 ONVIF 协议，</w:t>
      </w:r>
      <w:r>
        <w:rPr>
          <w:rFonts w:hint="eastAsia" w:ascii="微软雅黑" w:hAnsi="微软雅黑" w:eastAsia="微软雅黑" w:cs="微软雅黑"/>
          <w:sz w:val="20"/>
          <w:szCs w:val="20"/>
        </w:rPr>
        <w:t>GB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28181</w:t>
      </w:r>
      <w:r>
        <w:rPr>
          <w:rFonts w:hint="eastAsia" w:ascii="微软雅黑" w:hAnsi="微软雅黑" w:eastAsia="微软雅黑" w:cs="微软雅黑"/>
          <w:spacing w:val="-41"/>
          <w:sz w:val="20"/>
          <w:szCs w:val="20"/>
        </w:rPr>
        <w:t xml:space="preserve"> 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协议、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兼容市面上大多数第三方NVR和管理平台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>；</w:t>
      </w:r>
    </w:p>
    <w:p w14:paraId="2B98F7CA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 xml:space="preserve">网络协议 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en-US"/>
        </w:rPr>
        <w:t>HTTP(s)/RTSP/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RTMP/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en-US"/>
        </w:rPr>
        <w:t>FTP/SMTP/DHCP/NTP/DST/RTMP/P2P/HiK/NFS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(网络存储)</w:t>
      </w:r>
      <w:r>
        <w:rPr>
          <w:rFonts w:hint="eastAsia" w:ascii="微软雅黑" w:hAnsi="微软雅黑" w:eastAsia="微软雅黑" w:cs="微软雅黑"/>
          <w:spacing w:val="5"/>
          <w:sz w:val="20"/>
          <w:szCs w:val="20"/>
        </w:rPr>
        <w:t xml:space="preserve"> 等；</w:t>
      </w:r>
    </w:p>
    <w:p w14:paraId="566719D3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8"/>
          <w:sz w:val="20"/>
          <w:szCs w:val="20"/>
          <w:lang w:val="en-US" w:eastAsia="zh-CN"/>
        </w:rPr>
        <w:t>支持USB Host扩展（USB WiFi网卡，USB存储等外设）；</w:t>
      </w:r>
    </w:p>
    <w:p w14:paraId="02E26514">
      <w:pPr>
        <w:pStyle w:val="3"/>
        <w:numPr>
          <w:ilvl w:val="0"/>
          <w:numId w:val="1"/>
        </w:numPr>
        <w:spacing w:before="63" w:line="230" w:lineRule="auto"/>
        <w:ind w:left="420" w:leftChars="0" w:hanging="420" w:firstLineChars="0"/>
        <w:rPr>
          <w:rFonts w:hint="eastAsia" w:ascii="微软雅黑" w:hAnsi="微软雅黑" w:eastAsia="微软雅黑" w:cs="微软雅黑"/>
          <w:spacing w:val="5"/>
          <w:sz w:val="20"/>
          <w:szCs w:val="20"/>
          <w:lang w:eastAsia="zh-CN"/>
        </w:rPr>
      </w:pPr>
      <w:r>
        <w:rPr>
          <w:rFonts w:hint="eastAsia" w:ascii="微软雅黑" w:hAnsi="微软雅黑" w:eastAsia="微软雅黑" w:cs="微软雅黑"/>
          <w:spacing w:val="5"/>
          <w:sz w:val="20"/>
          <w:szCs w:val="20"/>
          <w:lang w:val="en-US" w:eastAsia="zh-CN"/>
        </w:rPr>
        <w:t>支持16P FPC扩展全功能尾板（Micro-SD卡槽，Reset按键, 喇叭输出,功放使能，报警输入，继电器输出）；</w:t>
      </w:r>
    </w:p>
    <w:p w14:paraId="0EFE04B2">
      <w:pPr>
        <w:pStyle w:val="3"/>
        <w:spacing w:before="63" w:line="230" w:lineRule="auto"/>
        <w:ind w:left="423"/>
        <w:rPr>
          <w:rFonts w:hint="eastAsia" w:ascii="微软雅黑" w:hAnsi="微软雅黑" w:eastAsia="微软雅黑" w:cs="微软雅黑"/>
          <w:spacing w:val="5"/>
          <w:sz w:val="20"/>
          <w:szCs w:val="20"/>
        </w:rPr>
      </w:pPr>
    </w:p>
    <w:p w14:paraId="208757AE">
      <w:pPr>
        <w:spacing w:line="230" w:lineRule="auto"/>
        <w:rPr>
          <w:rFonts w:hint="eastAsia" w:ascii="微软雅黑" w:hAnsi="微软雅黑" w:eastAsia="微软雅黑" w:cs="微软雅黑"/>
          <w:sz w:val="20"/>
          <w:szCs w:val="20"/>
        </w:rPr>
        <w:sectPr>
          <w:headerReference r:id="rId5" w:type="default"/>
          <w:footerReference r:id="rId6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4548FC57">
      <w:pPr>
        <w:pStyle w:val="3"/>
        <w:spacing w:before="169" w:line="228" w:lineRule="auto"/>
        <w:outlineLvl w:val="1"/>
        <w:rPr>
          <w:rFonts w:hint="eastAsia"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31"/>
          <w:szCs w:val="31"/>
        </w:rPr>
        <w:t>3. 技术参数</w:t>
      </w:r>
    </w:p>
    <w:p w14:paraId="3A1A773E">
      <w:pPr>
        <w:spacing w:before="105"/>
        <w:rPr>
          <w:rFonts w:hint="eastAsia" w:ascii="微软雅黑" w:hAnsi="微软雅黑" w:eastAsia="微软雅黑" w:cs="微软雅黑"/>
        </w:rPr>
      </w:pPr>
    </w:p>
    <w:tbl>
      <w:tblPr>
        <w:tblStyle w:val="10"/>
        <w:tblW w:w="95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8298"/>
      </w:tblGrid>
      <w:tr w14:paraId="60CB9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1278" w:type="dxa"/>
            <w:shd w:val="clear" w:color="auto" w:fill="CFCECE"/>
            <w:vAlign w:val="top"/>
          </w:tcPr>
          <w:p w14:paraId="75B009D0">
            <w:pPr>
              <w:pStyle w:val="11"/>
              <w:snapToGrid w:val="0"/>
              <w:spacing w:before="211" w:line="360" w:lineRule="auto"/>
              <w:ind w:left="113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</w:rPr>
              <w:t>产品名称</w:t>
            </w:r>
          </w:p>
        </w:tc>
        <w:tc>
          <w:tcPr>
            <w:tcW w:w="8298" w:type="dxa"/>
            <w:shd w:val="clear" w:color="auto" w:fill="CFCECE"/>
            <w:vAlign w:val="top"/>
          </w:tcPr>
          <w:p w14:paraId="393D59C9">
            <w:pPr>
              <w:pStyle w:val="11"/>
              <w:snapToGrid w:val="0"/>
              <w:spacing w:before="211" w:line="360" w:lineRule="auto"/>
              <w:ind w:left="113"/>
              <w:jc w:val="lef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MC-L12C</w:t>
            </w:r>
          </w:p>
        </w:tc>
      </w:tr>
      <w:tr w14:paraId="6CDDB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2189184">
            <w:pPr>
              <w:pStyle w:val="11"/>
              <w:snapToGrid w:val="0"/>
              <w:spacing w:before="51" w:line="229" w:lineRule="auto"/>
              <w:ind w:left="119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系统结构</w:t>
            </w:r>
          </w:p>
        </w:tc>
        <w:tc>
          <w:tcPr>
            <w:tcW w:w="8298" w:type="dxa"/>
            <w:vAlign w:val="top"/>
          </w:tcPr>
          <w:p w14:paraId="4E4DAA26">
            <w:pPr>
              <w:pStyle w:val="11"/>
              <w:snapToGrid w:val="0"/>
              <w:spacing w:before="54" w:line="229" w:lineRule="auto"/>
              <w:ind w:left="10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嵌入式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Linux</w:t>
            </w:r>
            <w:r>
              <w:rPr>
                <w:rFonts w:hint="eastAsia" w:ascii="微软雅黑" w:hAnsi="微软雅黑" w:eastAsia="微软雅黑" w:cs="微软雅黑"/>
              </w:rPr>
              <w:t>，ARM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1GHz Soc, </w:t>
            </w:r>
            <w:r>
              <w:rPr>
                <w:rFonts w:hint="eastAsia" w:ascii="微软雅黑" w:hAnsi="微软雅黑" w:eastAsia="微软雅黑" w:cs="微软雅黑"/>
              </w:rPr>
              <w:t>2G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DDR3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, 16MB flash ROM</w:t>
            </w:r>
          </w:p>
        </w:tc>
      </w:tr>
      <w:tr w14:paraId="3A923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CA514C4">
            <w:pPr>
              <w:pStyle w:val="11"/>
              <w:snapToGrid w:val="0"/>
              <w:spacing w:before="54" w:line="230" w:lineRule="auto"/>
              <w:ind w:left="113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成像器件</w:t>
            </w:r>
          </w:p>
        </w:tc>
        <w:tc>
          <w:tcPr>
            <w:tcW w:w="8298" w:type="dxa"/>
            <w:vAlign w:val="top"/>
          </w:tcPr>
          <w:p w14:paraId="658CF305">
            <w:pPr>
              <w:pStyle w:val="11"/>
              <w:snapToGrid w:val="0"/>
              <w:spacing w:before="54" w:line="229" w:lineRule="auto"/>
              <w:ind w:left="105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1/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2.7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″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 xml:space="preserve"> 5MP</w:t>
            </w:r>
            <w:r>
              <w:rPr>
                <w:rFonts w:hint="eastAsia" w:ascii="微软雅黑" w:hAnsi="微软雅黑" w:eastAsia="微软雅黑" w:cs="微软雅黑"/>
                <w:spacing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CMOS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 xml:space="preserve"> </w:t>
            </w:r>
          </w:p>
        </w:tc>
      </w:tr>
      <w:tr w14:paraId="45850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F521D2D">
            <w:pPr>
              <w:pStyle w:val="11"/>
              <w:snapToGrid w:val="0"/>
              <w:spacing w:before="55" w:line="229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压缩标准</w:t>
            </w:r>
          </w:p>
        </w:tc>
        <w:tc>
          <w:tcPr>
            <w:tcW w:w="8298" w:type="dxa"/>
            <w:vAlign w:val="top"/>
          </w:tcPr>
          <w:p w14:paraId="2066156F">
            <w:pPr>
              <w:pStyle w:val="11"/>
              <w:snapToGrid w:val="0"/>
              <w:spacing w:before="54" w:line="232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H264</w:t>
            </w: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/H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265</w:t>
            </w: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/H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265+</w:t>
            </w:r>
          </w:p>
        </w:tc>
      </w:tr>
      <w:tr w14:paraId="21B7A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862B4D1">
            <w:pPr>
              <w:pStyle w:val="11"/>
              <w:snapToGrid w:val="0"/>
              <w:spacing w:before="55" w:line="232" w:lineRule="auto"/>
              <w:ind w:left="12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电子快门</w:t>
            </w:r>
          </w:p>
        </w:tc>
        <w:tc>
          <w:tcPr>
            <w:tcW w:w="8298" w:type="dxa"/>
            <w:vAlign w:val="top"/>
          </w:tcPr>
          <w:p w14:paraId="58E75AD6">
            <w:pPr>
              <w:pStyle w:val="11"/>
              <w:snapToGrid w:val="0"/>
              <w:spacing w:before="55" w:line="231" w:lineRule="auto"/>
              <w:ind w:left="12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自动，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1/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—1/10000</w:t>
            </w:r>
            <w:r>
              <w:rPr>
                <w:rFonts w:hint="eastAsia" w:ascii="微软雅黑" w:hAnsi="微软雅黑" w:eastAsia="微软雅黑" w:cs="微软雅黑"/>
                <w:spacing w:val="-32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秒</w:t>
            </w:r>
          </w:p>
        </w:tc>
      </w:tr>
      <w:tr w14:paraId="3BE3B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7D45B413">
            <w:pPr>
              <w:pStyle w:val="11"/>
              <w:snapToGrid w:val="0"/>
              <w:spacing w:before="54" w:line="230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数字降噪</w:t>
            </w:r>
          </w:p>
        </w:tc>
        <w:tc>
          <w:tcPr>
            <w:tcW w:w="8298" w:type="dxa"/>
            <w:vAlign w:val="top"/>
          </w:tcPr>
          <w:p w14:paraId="265EFECD">
            <w:pPr>
              <w:pStyle w:val="11"/>
              <w:snapToGrid w:val="0"/>
              <w:spacing w:before="54" w:line="230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12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12"/>
                <w:lang w:val="en-US" w:eastAsia="zh-CN"/>
              </w:rPr>
              <w:t>2D/</w:t>
            </w:r>
            <w:r>
              <w:rPr>
                <w:rFonts w:hint="eastAsia" w:ascii="微软雅黑" w:hAnsi="微软雅黑" w:eastAsia="微软雅黑" w:cs="微软雅黑"/>
                <w:spacing w:val="12"/>
              </w:rPr>
              <w:t>3D 数字降噪</w:t>
            </w:r>
          </w:p>
        </w:tc>
      </w:tr>
      <w:tr w14:paraId="1FB9C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9A2662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宽动态</w:t>
            </w:r>
          </w:p>
        </w:tc>
        <w:tc>
          <w:tcPr>
            <w:tcW w:w="8298" w:type="dxa"/>
            <w:vAlign w:val="top"/>
          </w:tcPr>
          <w:p w14:paraId="6A3795F5">
            <w:pPr>
              <w:pStyle w:val="11"/>
              <w:snapToGrid w:val="0"/>
              <w:spacing w:before="55" w:line="22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支持HWDR/DWDR, &gt;100dB</w:t>
            </w:r>
          </w:p>
        </w:tc>
      </w:tr>
      <w:tr w14:paraId="47B7B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38545C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编码模式</w:t>
            </w:r>
          </w:p>
        </w:tc>
        <w:tc>
          <w:tcPr>
            <w:tcW w:w="8298" w:type="dxa"/>
            <w:vAlign w:val="top"/>
          </w:tcPr>
          <w:p w14:paraId="1894EDB0">
            <w:pPr>
              <w:pStyle w:val="11"/>
              <w:snapToGrid w:val="0"/>
              <w:spacing w:before="55" w:line="22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H264/H265/H265+</w:t>
            </w:r>
          </w:p>
        </w:tc>
      </w:tr>
      <w:tr w14:paraId="73EAB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252371F">
            <w:pPr>
              <w:pStyle w:val="11"/>
              <w:snapToGrid w:val="0"/>
              <w:spacing w:before="56" w:line="229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比特率</w:t>
            </w:r>
          </w:p>
        </w:tc>
        <w:tc>
          <w:tcPr>
            <w:tcW w:w="8298" w:type="dxa"/>
            <w:vAlign w:val="top"/>
          </w:tcPr>
          <w:p w14:paraId="31DE97D3">
            <w:pPr>
              <w:pStyle w:val="11"/>
              <w:snapToGrid w:val="0"/>
              <w:spacing w:before="56" w:line="221" w:lineRule="auto"/>
              <w:ind w:left="109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512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Kbps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-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</w:rPr>
              <w:t>Mbps</w:t>
            </w:r>
            <w:r>
              <w:rPr>
                <w:rFonts w:hint="eastAsia" w:ascii="微软雅黑" w:hAnsi="微软雅黑" w:eastAsia="微软雅黑" w:cs="微软雅黑"/>
                <w:spacing w:val="-36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可调</w:t>
            </w:r>
          </w:p>
        </w:tc>
      </w:tr>
      <w:tr w14:paraId="7A268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2787842">
            <w:pPr>
              <w:pStyle w:val="11"/>
              <w:snapToGrid w:val="0"/>
              <w:spacing w:before="55" w:line="229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主码流</w:t>
            </w:r>
          </w:p>
        </w:tc>
        <w:tc>
          <w:tcPr>
            <w:tcW w:w="8298" w:type="dxa"/>
            <w:vAlign w:val="top"/>
          </w:tcPr>
          <w:p w14:paraId="1250D843">
            <w:pPr>
              <w:pStyle w:val="11"/>
              <w:snapToGrid w:val="0"/>
              <w:spacing w:before="55" w:line="232" w:lineRule="auto"/>
              <w:ind w:left="109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30fps@5MP(2592x1944)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/(2880x1620)/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4MP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(2560x1440)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(1920x1920)/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3MP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(2304x1296)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(1200x1200)/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1080P/720P</w:t>
            </w:r>
            <w:r>
              <w:rPr>
                <w:rFonts w:hint="eastAsia" w:ascii="微软雅黑" w:hAnsi="微软雅黑" w:eastAsia="微软雅黑" w:cs="微软雅黑"/>
                <w:spacing w:val="5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1080P 60fps</w:t>
            </w:r>
          </w:p>
        </w:tc>
      </w:tr>
      <w:tr w14:paraId="36EA6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bottom w:val="single" w:color="auto" w:sz="4" w:space="0"/>
            </w:tcBorders>
            <w:vAlign w:val="top"/>
          </w:tcPr>
          <w:p w14:paraId="794BA884">
            <w:pPr>
              <w:pStyle w:val="11"/>
              <w:snapToGrid w:val="0"/>
              <w:spacing w:before="55" w:line="229" w:lineRule="auto"/>
              <w:ind w:left="118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子码流</w:t>
            </w:r>
          </w:p>
        </w:tc>
        <w:tc>
          <w:tcPr>
            <w:tcW w:w="8298" w:type="dxa"/>
            <w:tcBorders>
              <w:bottom w:val="single" w:color="auto" w:sz="4" w:space="0"/>
            </w:tcBorders>
            <w:vAlign w:val="top"/>
          </w:tcPr>
          <w:p w14:paraId="611D300C">
            <w:pPr>
              <w:pStyle w:val="11"/>
              <w:snapToGrid w:val="0"/>
              <w:spacing w:before="54" w:line="233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30fps@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704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576</w:t>
            </w:r>
            <w:r>
              <w:rPr>
                <w:rFonts w:hint="eastAsia" w:ascii="微软雅黑" w:hAnsi="微软雅黑" w:eastAsia="微软雅黑" w:cs="微软雅黑"/>
                <w:spacing w:val="-5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(D1)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640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480</w:t>
            </w:r>
            <w:r>
              <w:rPr>
                <w:rFonts w:hint="eastAsia" w:ascii="微软雅黑" w:hAnsi="微软雅黑" w:eastAsia="微软雅黑" w:cs="微软雅黑"/>
                <w:spacing w:val="-5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(</w:t>
            </w:r>
            <w:r>
              <w:rPr>
                <w:rFonts w:hint="eastAsia" w:ascii="微软雅黑" w:hAnsi="微软雅黑" w:eastAsia="微软雅黑" w:cs="微软雅黑"/>
              </w:rPr>
              <w:t>VGA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)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640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360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360P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)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352</w:t>
            </w:r>
            <w:r>
              <w:rPr>
                <w:rFonts w:hint="eastAsia" w:ascii="微软雅黑" w:hAnsi="微软雅黑" w:eastAsia="微软雅黑" w:cs="微软雅黑"/>
                <w:spacing w:val="3"/>
                <w:lang w:val="en-US" w:eastAsia="zh-CN"/>
              </w:rPr>
              <w:t>x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288</w:t>
            </w:r>
            <w:r>
              <w:rPr>
                <w:rFonts w:hint="eastAsia" w:ascii="微软雅黑" w:hAnsi="微软雅黑" w:eastAsia="微软雅黑" w:cs="微软雅黑"/>
                <w:spacing w:val="3"/>
                <w:lang w:eastAsia="zh-CN"/>
              </w:rPr>
              <w:t>(</w:t>
            </w:r>
            <w:r>
              <w:rPr>
                <w:rFonts w:hint="eastAsia" w:ascii="微软雅黑" w:hAnsi="微软雅黑" w:eastAsia="微软雅黑" w:cs="微软雅黑"/>
              </w:rPr>
              <w:t>C</w:t>
            </w:r>
            <w:r>
              <w:rPr>
                <w:rFonts w:hint="eastAsia" w:ascii="微软雅黑" w:hAnsi="微软雅黑" w:eastAsia="微软雅黑" w:cs="微软雅黑"/>
                <w:spacing w:val="-5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  <w:r>
              <w:rPr>
                <w:rFonts w:hint="eastAsia" w:ascii="微软雅黑" w:hAnsi="微软雅黑" w:eastAsia="微软雅黑" w:cs="微软雅黑"/>
                <w:spacing w:val="3"/>
              </w:rPr>
              <w:t>)</w:t>
            </w:r>
          </w:p>
        </w:tc>
      </w:tr>
      <w:tr w14:paraId="1CC05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C41A9E">
            <w:pPr>
              <w:pStyle w:val="11"/>
              <w:snapToGrid w:val="0"/>
              <w:spacing w:before="54" w:line="230" w:lineRule="auto"/>
              <w:ind w:left="120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音频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编码</w:t>
            </w:r>
          </w:p>
        </w:tc>
        <w:tc>
          <w:tcPr>
            <w:tcW w:w="8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918523">
            <w:pPr>
              <w:pStyle w:val="11"/>
              <w:snapToGrid w:val="0"/>
              <w:spacing w:before="55" w:line="221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G711U，G711A, AAC, 支持降噪和回音消除</w:t>
            </w:r>
          </w:p>
        </w:tc>
      </w:tr>
      <w:tr w14:paraId="2BA1D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CE5EF0">
            <w:pPr>
              <w:pStyle w:val="11"/>
              <w:snapToGrid w:val="0"/>
              <w:spacing w:before="54" w:line="230" w:lineRule="auto"/>
              <w:ind w:left="120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音频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接口</w:t>
            </w:r>
          </w:p>
        </w:tc>
        <w:tc>
          <w:tcPr>
            <w:tcW w:w="829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top"/>
          </w:tcPr>
          <w:p w14:paraId="4D983C9E">
            <w:pPr>
              <w:pStyle w:val="11"/>
              <w:snapToGrid w:val="0"/>
              <w:spacing w:before="55" w:line="221" w:lineRule="auto"/>
              <w:ind w:left="118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路输入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/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2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路输出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</w:p>
        </w:tc>
      </w:tr>
      <w:tr w14:paraId="6D196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tcBorders>
              <w:top w:val="single" w:color="auto" w:sz="4" w:space="0"/>
            </w:tcBorders>
            <w:vAlign w:val="top"/>
          </w:tcPr>
          <w:p w14:paraId="2F18C47B">
            <w:pPr>
              <w:pStyle w:val="11"/>
              <w:snapToGrid w:val="0"/>
              <w:spacing w:before="55" w:line="229" w:lineRule="auto"/>
              <w:ind w:left="114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光敏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控制</w:t>
            </w:r>
          </w:p>
        </w:tc>
        <w:tc>
          <w:tcPr>
            <w:tcW w:w="8298" w:type="dxa"/>
            <w:vAlign w:val="top"/>
          </w:tcPr>
          <w:p w14:paraId="082657DA">
            <w:pPr>
              <w:pStyle w:val="11"/>
              <w:snapToGrid w:val="0"/>
              <w:spacing w:before="55" w:line="231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软光敏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硬光敏</w:t>
            </w:r>
          </w:p>
        </w:tc>
      </w:tr>
      <w:tr w14:paraId="0C10D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59131204">
            <w:pPr>
              <w:pStyle w:val="11"/>
              <w:snapToGrid w:val="0"/>
              <w:spacing w:before="55" w:line="230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灯光模式</w:t>
            </w:r>
          </w:p>
        </w:tc>
        <w:tc>
          <w:tcPr>
            <w:tcW w:w="8298" w:type="dxa"/>
            <w:vAlign w:val="top"/>
          </w:tcPr>
          <w:p w14:paraId="3A5B3D04">
            <w:pPr>
              <w:pStyle w:val="11"/>
              <w:snapToGrid w:val="0"/>
              <w:spacing w:before="55" w:line="229" w:lineRule="auto"/>
              <w:ind w:left="110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2路pwm输出，支持自动/双光/红外/全彩模式</w:t>
            </w:r>
          </w:p>
        </w:tc>
      </w:tr>
      <w:tr w14:paraId="20F02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006AB1C">
            <w:pPr>
              <w:pStyle w:val="11"/>
              <w:snapToGrid w:val="0"/>
              <w:spacing w:before="76" w:line="229" w:lineRule="auto"/>
              <w:ind w:left="112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OSD叠加</w:t>
            </w:r>
          </w:p>
        </w:tc>
        <w:tc>
          <w:tcPr>
            <w:tcW w:w="8298" w:type="dxa"/>
            <w:vAlign w:val="top"/>
          </w:tcPr>
          <w:p w14:paraId="6AC94D21">
            <w:pPr>
              <w:pStyle w:val="11"/>
              <w:snapToGrid w:val="0"/>
              <w:spacing w:before="76" w:line="229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>通道名，时间日期，自定义标题，支持多行OSD叠加</w:t>
            </w:r>
          </w:p>
        </w:tc>
      </w:tr>
      <w:tr w14:paraId="5DE61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C78A15B">
            <w:pPr>
              <w:pStyle w:val="11"/>
              <w:snapToGrid w:val="0"/>
              <w:spacing w:before="55" w:line="231" w:lineRule="auto"/>
              <w:ind w:left="113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隐私</w:t>
            </w:r>
            <w:r>
              <w:rPr>
                <w:rFonts w:hint="eastAsia" w:ascii="微软雅黑" w:hAnsi="微软雅黑" w:eastAsia="微软雅黑" w:cs="微软雅黑"/>
                <w:spacing w:val="7"/>
                <w:lang w:eastAsia="zh-CN"/>
              </w:rPr>
              <w:t>遮挡</w:t>
            </w:r>
          </w:p>
        </w:tc>
        <w:tc>
          <w:tcPr>
            <w:tcW w:w="8298" w:type="dxa"/>
            <w:vAlign w:val="top"/>
          </w:tcPr>
          <w:p w14:paraId="471BEA1E">
            <w:pPr>
              <w:pStyle w:val="11"/>
              <w:snapToGrid w:val="0"/>
              <w:spacing w:before="55" w:line="231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1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1"/>
                <w:lang w:val="en-US" w:eastAsia="zh-CN"/>
              </w:rPr>
              <w:t>4个区域</w:t>
            </w:r>
          </w:p>
        </w:tc>
      </w:tr>
      <w:tr w14:paraId="4FDCA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73CB31B">
            <w:pPr>
              <w:pStyle w:val="11"/>
              <w:snapToGrid w:val="0"/>
              <w:spacing w:before="54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</w:rPr>
              <w:t>智能</w:t>
            </w: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检测</w:t>
            </w:r>
          </w:p>
        </w:tc>
        <w:tc>
          <w:tcPr>
            <w:tcW w:w="8298" w:type="dxa"/>
            <w:vAlign w:val="top"/>
          </w:tcPr>
          <w:p w14:paraId="37D3A7AD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</w:rPr>
              <w:t>移动侦测、人形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检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测、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</w:rPr>
              <w:t>车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val="en-US" w:eastAsia="zh-CN"/>
              </w:rPr>
              <w:t>形检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</w:rPr>
              <w:t>测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pacing w:val="9"/>
                <w:sz w:val="19"/>
                <w:szCs w:val="19"/>
                <w:lang w:val="en-US" w:eastAsia="zh-CN"/>
              </w:rPr>
              <w:t>非机动车检测 （可过滤静止目标）、人脸检测</w:t>
            </w:r>
          </w:p>
        </w:tc>
      </w:tr>
      <w:tr w14:paraId="3AC2B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407E355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联动报警</w:t>
            </w:r>
          </w:p>
        </w:tc>
        <w:tc>
          <w:tcPr>
            <w:tcW w:w="8298" w:type="dxa"/>
            <w:vAlign w:val="top"/>
          </w:tcPr>
          <w:p w14:paraId="2B23A935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可布防联动声光报警，抓拍录像，手机推送，报警输出，边框闪烁，FTP, Email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支持自定义上传报警音</w:t>
            </w:r>
          </w:p>
        </w:tc>
      </w:tr>
      <w:tr w14:paraId="6A2A9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E0B34B6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变焦云台</w:t>
            </w:r>
          </w:p>
        </w:tc>
        <w:tc>
          <w:tcPr>
            <w:tcW w:w="8298" w:type="dxa"/>
            <w:vAlign w:val="top"/>
          </w:tcPr>
          <w:p w14:paraId="249074ED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支持电动镜头控制，云台PTZ控制，支持透明preset指令下发</w:t>
            </w:r>
          </w:p>
        </w:tc>
      </w:tr>
      <w:tr w14:paraId="6DC10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0E04622E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复位功能</w:t>
            </w:r>
          </w:p>
        </w:tc>
        <w:tc>
          <w:tcPr>
            <w:tcW w:w="8298" w:type="dxa"/>
            <w:vAlign w:val="top"/>
          </w:tcPr>
          <w:p w14:paraId="3F492D8C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支持硬件复位， 软件工具复位</w:t>
            </w:r>
          </w:p>
        </w:tc>
      </w:tr>
      <w:tr w14:paraId="4A6F7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671F99AD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报警接口</w:t>
            </w:r>
          </w:p>
        </w:tc>
        <w:tc>
          <w:tcPr>
            <w:tcW w:w="8298" w:type="dxa"/>
            <w:vAlign w:val="top"/>
          </w:tcPr>
          <w:p w14:paraId="6C4AC481">
            <w:pPr>
              <w:pStyle w:val="11"/>
              <w:snapToGrid w:val="0"/>
              <w:spacing w:before="55" w:line="222" w:lineRule="auto"/>
              <w:ind w:left="112"/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</w:rPr>
              <w:t>路输入</w:t>
            </w:r>
            <w:r>
              <w:rPr>
                <w:rFonts w:hint="eastAsia" w:ascii="微软雅黑" w:hAnsi="微软雅黑" w:eastAsia="微软雅黑" w:cs="微软雅黑"/>
                <w:spacing w:val="8"/>
                <w:lang w:val="en-US" w:eastAsia="zh-CN"/>
              </w:rPr>
              <w:t xml:space="preserve"> /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2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路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继电器</w:t>
            </w:r>
            <w:r>
              <w:rPr>
                <w:rFonts w:hint="eastAsia" w:ascii="微软雅黑" w:hAnsi="微软雅黑" w:eastAsia="微软雅黑" w:cs="微软雅黑"/>
                <w:spacing w:val="6"/>
              </w:rPr>
              <w:t>输出</w:t>
            </w: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 xml:space="preserve"> （需搭配K10尾板扩展）</w:t>
            </w:r>
          </w:p>
        </w:tc>
      </w:tr>
      <w:tr w14:paraId="6B3AAE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202CF8C3">
            <w:pPr>
              <w:pStyle w:val="11"/>
              <w:snapToGrid w:val="0"/>
              <w:spacing w:before="54" w:line="231" w:lineRule="auto"/>
              <w:ind w:left="123"/>
              <w:rPr>
                <w:rFonts w:hint="default" w:ascii="微软雅黑" w:hAnsi="微软雅黑" w:eastAsia="微软雅黑" w:cs="微软雅黑"/>
                <w:spacing w:val="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IR-CUT</w:t>
            </w:r>
          </w:p>
        </w:tc>
        <w:tc>
          <w:tcPr>
            <w:tcW w:w="8298" w:type="dxa"/>
            <w:vAlign w:val="top"/>
          </w:tcPr>
          <w:p w14:paraId="71E71DA7">
            <w:pPr>
              <w:pStyle w:val="11"/>
              <w:snapToGrid w:val="0"/>
              <w:spacing w:before="55" w:line="222" w:lineRule="auto"/>
              <w:ind w:left="112"/>
              <w:rPr>
                <w:rFonts w:hint="default" w:ascii="微软雅黑" w:hAnsi="微软雅黑" w:eastAsia="微软雅黑" w:cs="微软雅黑"/>
                <w:spacing w:val="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支持 1路 IR-CUT 驱动，典型值12V 40Ω</w:t>
            </w:r>
          </w:p>
        </w:tc>
      </w:tr>
      <w:tr w14:paraId="718F3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DAD8824">
            <w:pPr>
              <w:pStyle w:val="11"/>
              <w:snapToGrid w:val="0"/>
              <w:spacing w:before="57" w:line="230" w:lineRule="auto"/>
              <w:ind w:left="121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lang w:val="en-US" w:eastAsia="zh-CN"/>
              </w:rPr>
              <w:t>网络</w:t>
            </w:r>
            <w:r>
              <w:rPr>
                <w:rFonts w:hint="eastAsia" w:ascii="微软雅黑" w:hAnsi="微软雅黑" w:eastAsia="微软雅黑" w:cs="微软雅黑"/>
                <w:spacing w:val="5"/>
              </w:rPr>
              <w:t>协议</w:t>
            </w:r>
          </w:p>
        </w:tc>
        <w:tc>
          <w:tcPr>
            <w:tcW w:w="8298" w:type="dxa"/>
            <w:vAlign w:val="top"/>
          </w:tcPr>
          <w:p w14:paraId="7A6D1F06">
            <w:pPr>
              <w:pStyle w:val="11"/>
              <w:snapToGrid w:val="0"/>
              <w:spacing w:before="56" w:line="231" w:lineRule="auto"/>
              <w:ind w:left="112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>HTTP(s)/RTSP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/RTMP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>/FTP/SMTP/DHCP/NTP/DST/RTMP/P2P/HiK/NFS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</w:rPr>
              <w:t>GB</w:t>
            </w:r>
            <w:r>
              <w:rPr>
                <w:rFonts w:hint="eastAsia" w:ascii="微软雅黑" w:hAnsi="微软雅黑" w:eastAsia="微软雅黑" w:cs="微软雅黑"/>
                <w:spacing w:val="4"/>
              </w:rPr>
              <w:t>28181</w:t>
            </w:r>
          </w:p>
        </w:tc>
      </w:tr>
      <w:tr w14:paraId="4F7A9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45CE5E8">
            <w:pPr>
              <w:pStyle w:val="11"/>
              <w:snapToGrid w:val="0"/>
              <w:spacing w:before="56" w:line="229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ONV</w:t>
            </w:r>
            <w:r>
              <w:rPr>
                <w:rFonts w:hint="eastAsia" w:ascii="微软雅黑" w:hAnsi="微软雅黑" w:eastAsia="微软雅黑" w:cs="微软雅黑"/>
                <w:spacing w:val="-57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</w:p>
        </w:tc>
        <w:tc>
          <w:tcPr>
            <w:tcW w:w="8298" w:type="dxa"/>
            <w:vAlign w:val="top"/>
          </w:tcPr>
          <w:p w14:paraId="3F4E1C5E">
            <w:pPr>
              <w:pStyle w:val="11"/>
              <w:snapToGrid w:val="0"/>
              <w:spacing w:before="56" w:line="230" w:lineRule="auto"/>
              <w:ind w:left="118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4"/>
              </w:rPr>
              <w:t>支持</w:t>
            </w:r>
            <w:r>
              <w:rPr>
                <w:rFonts w:hint="eastAsia" w:ascii="微软雅黑" w:hAnsi="微软雅黑" w:eastAsia="微软雅黑" w:cs="微软雅黑"/>
                <w:spacing w:val="-4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ONV</w:t>
            </w:r>
            <w:r>
              <w:rPr>
                <w:rFonts w:hint="eastAsia" w:ascii="微软雅黑" w:hAnsi="微软雅黑" w:eastAsia="微软雅黑" w:cs="微软雅黑"/>
                <w:spacing w:val="-57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</w:rPr>
              <w:t>IF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可兼容市面上大多数第三方NVR</w:t>
            </w:r>
          </w:p>
        </w:tc>
      </w:tr>
      <w:tr w14:paraId="489AB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7CD20F9">
            <w:pPr>
              <w:pStyle w:val="11"/>
              <w:snapToGrid w:val="0"/>
              <w:spacing w:before="56" w:line="229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多浏览器</w:t>
            </w:r>
          </w:p>
        </w:tc>
        <w:tc>
          <w:tcPr>
            <w:tcW w:w="8298" w:type="dxa"/>
            <w:vAlign w:val="top"/>
          </w:tcPr>
          <w:p w14:paraId="0D42E41E">
            <w:pPr>
              <w:pStyle w:val="11"/>
              <w:snapToGrid w:val="0"/>
              <w:spacing w:before="56" w:line="231" w:lineRule="auto"/>
              <w:ind w:left="112"/>
              <w:rPr>
                <w:rFonts w:hint="eastAsia" w:ascii="微软雅黑" w:hAnsi="微软雅黑" w:eastAsia="微软雅黑" w:cs="微软雅黑"/>
                <w:spacing w:val="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lang w:val="en-US" w:eastAsia="zh-CN"/>
              </w:rPr>
              <w:t>兼容</w:t>
            </w:r>
            <w:r>
              <w:rPr>
                <w:rFonts w:hint="default" w:ascii="微软雅黑" w:hAnsi="微软雅黑" w:eastAsia="微软雅黑" w:cs="微软雅黑"/>
                <w:spacing w:val="5"/>
                <w:sz w:val="20"/>
                <w:szCs w:val="20"/>
                <w:lang w:val="en-US" w:eastAsia="en-US"/>
              </w:rPr>
              <w:t xml:space="preserve"> Firefox, Chrome, Edge, Safari</w:t>
            </w:r>
            <w:r>
              <w:rPr>
                <w:rFonts w:hint="eastAsia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,360 等浏览器</w:t>
            </w:r>
            <w:r>
              <w:rPr>
                <w:rFonts w:hint="default" w:ascii="微软雅黑" w:hAnsi="微软雅黑" w:eastAsia="微软雅黑" w:cs="微软雅黑"/>
                <w:spacing w:val="5"/>
                <w:sz w:val="20"/>
                <w:szCs w:val="20"/>
                <w:lang w:val="en-US" w:eastAsia="zh-CN"/>
              </w:rPr>
              <w:t>(Windows/Linux/Mac)</w:t>
            </w:r>
          </w:p>
        </w:tc>
      </w:tr>
      <w:tr w14:paraId="78A9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3DBF124F">
            <w:pPr>
              <w:pStyle w:val="11"/>
              <w:snapToGrid w:val="0"/>
              <w:spacing w:before="56" w:line="231" w:lineRule="auto"/>
              <w:ind w:left="119"/>
              <w:rPr>
                <w:rFonts w:hint="default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lang w:val="en-US" w:eastAsia="zh-CN"/>
              </w:rPr>
              <w:t>P2P云服务</w:t>
            </w:r>
          </w:p>
        </w:tc>
        <w:tc>
          <w:tcPr>
            <w:tcW w:w="8298" w:type="dxa"/>
            <w:vAlign w:val="top"/>
          </w:tcPr>
          <w:p w14:paraId="5306F8D0">
            <w:pPr>
              <w:pStyle w:val="11"/>
              <w:snapToGrid w:val="0"/>
              <w:spacing w:before="56" w:line="230" w:lineRule="auto"/>
              <w:ind w:left="12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支持手机远程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P2P</w:t>
            </w:r>
            <w:r>
              <w:rPr>
                <w:rFonts w:hint="eastAsia" w:ascii="微软雅黑" w:hAnsi="微软雅黑" w:eastAsia="微软雅黑" w:cs="微软雅黑"/>
                <w:spacing w:val="-1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</w:rPr>
              <w:t>功能</w:t>
            </w:r>
            <w:r>
              <w:rPr>
                <w:rFonts w:hint="eastAsia" w:ascii="微软雅黑" w:hAnsi="微软雅黑" w:eastAsia="微软雅黑" w:cs="微软雅黑"/>
                <w:spacing w:val="9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支持云存储</w:t>
            </w:r>
          </w:p>
        </w:tc>
      </w:tr>
      <w:tr w14:paraId="6CF41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13B33FA">
            <w:pPr>
              <w:pStyle w:val="11"/>
              <w:snapToGrid w:val="0"/>
              <w:spacing w:before="54" w:line="231" w:lineRule="auto"/>
              <w:ind w:left="11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有线网口</w:t>
            </w:r>
          </w:p>
        </w:tc>
        <w:tc>
          <w:tcPr>
            <w:tcW w:w="8298" w:type="dxa"/>
            <w:vAlign w:val="top"/>
          </w:tcPr>
          <w:p w14:paraId="79D6E2F1">
            <w:pPr>
              <w:pStyle w:val="11"/>
              <w:snapToGrid w:val="0"/>
              <w:spacing w:before="55" w:line="221" w:lineRule="auto"/>
              <w:ind w:left="114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1路RJ-45， 10/100Mbps 自适应</w:t>
            </w:r>
          </w:p>
        </w:tc>
      </w:tr>
      <w:tr w14:paraId="056F4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center"/>
          </w:tcPr>
          <w:p w14:paraId="6139797F">
            <w:pPr>
              <w:pStyle w:val="11"/>
              <w:snapToGrid w:val="0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spacing w:val="7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扩展功能</w:t>
            </w:r>
          </w:p>
        </w:tc>
        <w:tc>
          <w:tcPr>
            <w:tcW w:w="8298" w:type="dxa"/>
            <w:vAlign w:val="top"/>
          </w:tcPr>
          <w:p w14:paraId="718C21E6">
            <w:pPr>
              <w:pStyle w:val="11"/>
              <w:snapToGrid w:val="0"/>
              <w:spacing w:before="55" w:line="221" w:lineRule="auto"/>
              <w:ind w:left="114"/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支持USB Host扩展（USB WiFi网卡，USB存储等外设）；</w:t>
            </w:r>
          </w:p>
          <w:p w14:paraId="31E89126">
            <w:pPr>
              <w:pStyle w:val="11"/>
              <w:snapToGrid w:val="0"/>
              <w:spacing w:before="55" w:line="221" w:lineRule="auto"/>
              <w:ind w:left="114"/>
              <w:rPr>
                <w:rFonts w:hint="default" w:ascii="微软雅黑" w:hAnsi="微软雅黑" w:eastAsia="微软雅黑" w:cs="微软雅黑"/>
                <w:spacing w:val="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支持16P FPC扩展全功能尾板;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(K10:Micro-SD卡槽，Reset按键, 喇叭输出, 功放使能，报警输入，继电器输出)</w:t>
            </w:r>
          </w:p>
        </w:tc>
      </w:tr>
      <w:tr w14:paraId="0A1D5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78" w:type="dxa"/>
            <w:vAlign w:val="top"/>
          </w:tcPr>
          <w:p w14:paraId="1B4BCE99">
            <w:pPr>
              <w:pStyle w:val="11"/>
              <w:snapToGrid w:val="0"/>
              <w:spacing w:before="56" w:line="230" w:lineRule="auto"/>
              <w:ind w:left="115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7"/>
              </w:rPr>
              <w:t>工作</w:t>
            </w: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>条件</w:t>
            </w:r>
          </w:p>
        </w:tc>
        <w:tc>
          <w:tcPr>
            <w:tcW w:w="8298" w:type="dxa"/>
            <w:vAlign w:val="top"/>
          </w:tcPr>
          <w:p w14:paraId="4BBB1BE4">
            <w:pPr>
              <w:pStyle w:val="11"/>
              <w:snapToGrid w:val="0"/>
              <w:spacing w:before="56" w:line="234" w:lineRule="auto"/>
              <w:ind w:left="107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lang w:val="en-US" w:eastAsia="zh-CN"/>
              </w:rPr>
              <w:t xml:space="preserve">电源输入12 VDC ± 10%,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-30℃~60℃</w:t>
            </w:r>
            <w:r>
              <w:rPr>
                <w:rFonts w:hint="eastAsia" w:ascii="微软雅黑" w:hAnsi="微软雅黑" w:eastAsia="微软雅黑" w:cs="微软雅黑"/>
                <w:spacing w:val="-69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,</w:t>
            </w:r>
            <w:r>
              <w:rPr>
                <w:rFonts w:hint="eastAsia" w:ascii="微软雅黑" w:hAnsi="微软雅黑" w:eastAsia="微软雅黑" w:cs="微软雅黑"/>
                <w:spacing w:val="72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10</w:t>
            </w:r>
            <w:r>
              <w:rPr>
                <w:rFonts w:hint="eastAsia" w:ascii="微软雅黑" w:hAnsi="微软雅黑" w:eastAsia="微软雅黑" w:cs="微软雅黑"/>
                <w:spacing w:val="7"/>
                <w:lang w:eastAsia="zh-CN"/>
              </w:rPr>
              <w:t>~</w:t>
            </w:r>
            <w:r>
              <w:rPr>
                <w:rFonts w:hint="eastAsia" w:ascii="微软雅黑" w:hAnsi="微软雅黑" w:eastAsia="微软雅黑" w:cs="微软雅黑"/>
                <w:spacing w:val="7"/>
              </w:rPr>
              <w:t>90</w:t>
            </w:r>
            <w:r>
              <w:rPr>
                <w:rFonts w:hint="eastAsia" w:ascii="微软雅黑" w:hAnsi="微软雅黑" w:eastAsia="微软雅黑" w:cs="微软雅黑"/>
              </w:rPr>
              <w:t>RH</w:t>
            </w:r>
          </w:p>
        </w:tc>
      </w:tr>
    </w:tbl>
    <w:p w14:paraId="78435FCC">
      <w:pPr>
        <w:rPr>
          <w:rFonts w:hint="eastAsia" w:ascii="微软雅黑" w:hAnsi="微软雅黑" w:eastAsia="微软雅黑" w:cs="微软雅黑"/>
          <w:sz w:val="21"/>
          <w:szCs w:val="21"/>
        </w:rPr>
        <w:sectPr>
          <w:footerReference r:id="rId7" w:type="default"/>
          <w:pgSz w:w="11906" w:h="16839"/>
          <w:pgMar w:top="720" w:right="720" w:bottom="720" w:left="720" w:header="567" w:footer="567" w:gutter="0"/>
          <w:cols w:space="720" w:num="1"/>
        </w:sectPr>
      </w:pPr>
    </w:p>
    <w:p w14:paraId="2E0BC4B6">
      <w:pPr>
        <w:pStyle w:val="3"/>
        <w:spacing w:before="169" w:line="228" w:lineRule="auto"/>
        <w:ind w:left="5"/>
        <w:rPr>
          <w:rFonts w:hint="eastAsia" w:ascii="微软雅黑" w:hAnsi="微软雅黑" w:eastAsia="微软雅黑" w:cs="微软雅黑"/>
          <w:sz w:val="21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4.接口定义</w:t>
      </w:r>
    </w:p>
    <w:p w14:paraId="22E4A53A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7" name="图片 7" descr="L12C_D3-D8接口定义_2024.05.10_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12C_D3-D8接口定义_2024.05.10_01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285D">
      <w:pPr>
        <w:pStyle w:val="2"/>
        <w:spacing w:line="241" w:lineRule="auto"/>
        <w:rPr>
          <w:rFonts w:hint="eastAsia" w:ascii="微软雅黑" w:hAnsi="微软雅黑" w:eastAsia="宋体" w:cs="微软雅黑"/>
          <w:sz w:val="21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：</w:t>
      </w:r>
      <w:r>
        <w:rPr>
          <w:rFonts w:hint="eastAsia" w:eastAsia="宋体"/>
          <w:lang w:eastAsia="zh-CN"/>
        </w:rPr>
        <w:t>编码板</w:t>
      </w:r>
    </w:p>
    <w:p w14:paraId="6539B462">
      <w:pPr>
        <w:spacing w:line="241" w:lineRule="auto"/>
        <w:rPr>
          <w:rFonts w:hint="eastAsia" w:ascii="微软雅黑" w:hAnsi="微软雅黑" w:eastAsia="微软雅黑" w:cs="微软雅黑"/>
          <w:sz w:val="21"/>
          <w:lang w:eastAsia="zh-CN"/>
        </w:rPr>
      </w:pPr>
      <w:r>
        <w:rPr>
          <w:rFonts w:hint="eastAsia" w:ascii="微软雅黑" w:hAnsi="微软雅黑" w:eastAsia="微软雅黑" w:cs="微软雅黑"/>
          <w:sz w:val="21"/>
          <w:lang w:eastAsia="zh-CN"/>
        </w:rPr>
        <w:drawing>
          <wp:inline distT="0" distB="0" distL="114300" distR="114300">
            <wp:extent cx="6636385" cy="3733165"/>
            <wp:effectExtent l="0" t="0" r="12065" b="635"/>
            <wp:docPr id="6" name="图片 6" descr="L12C_D3-D8接口定义_2024.05.10_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12C_D3-D8接口定义_2024.05.10_02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5C9B8">
      <w:pPr>
        <w:pStyle w:val="2"/>
        <w:spacing w:line="241" w:lineRule="auto"/>
        <w:rPr>
          <w:rFonts w:hint="eastAsia" w:eastAsia="宋体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 xml:space="preserve"> ：</w:t>
      </w:r>
      <w:r>
        <w:rPr>
          <w:rFonts w:hint="eastAsia" w:eastAsia="宋体"/>
          <w:lang w:eastAsia="zh-CN"/>
        </w:rPr>
        <w:t>Sensor板</w:t>
      </w:r>
    </w:p>
    <w:p w14:paraId="295AA1CE">
      <w:pPr>
        <w:rPr>
          <w:rFonts w:hint="eastAsia"/>
          <w:lang w:eastAsia="zh-CN"/>
        </w:rPr>
      </w:pPr>
    </w:p>
    <w:p w14:paraId="6B7DB708">
      <w:pPr>
        <w:spacing w:line="241" w:lineRule="auto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13" name="图片 13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注意安全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注意：</w:t>
      </w:r>
    </w:p>
    <w:p w14:paraId="78BBDCEB">
      <w:pPr>
        <w:numPr>
          <w:ilvl w:val="0"/>
          <w:numId w:val="2"/>
        </w:numPr>
        <w:spacing w:line="241" w:lineRule="auto"/>
        <w:ind w:left="425" w:leftChars="0" w:hanging="425" w:firstLineChars="0"/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靠近主板内侧的大号红字为针脚顺序编号，表格中小字为具体的针脚定义；</w:t>
      </w:r>
    </w:p>
    <w:p w14:paraId="1361EA44">
      <w:pPr>
        <w:numPr>
          <w:ilvl w:val="0"/>
          <w:numId w:val="2"/>
        </w:numPr>
        <w:spacing w:line="241" w:lineRule="auto"/>
        <w:ind w:left="425" w:leftChars="0" w:hanging="425" w:firstLineChars="0"/>
        <w:rPr>
          <w:rFonts w:hint="eastAsia" w:cs="Arial" w:eastAsiaTheme="minorEastAsia"/>
          <w:b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E46C0A" w:themeColor="accent6" w:themeShade="BF"/>
          <w:sz w:val="21"/>
          <w:lang w:val="en-US" w:eastAsia="zh-CN"/>
        </w:rPr>
        <w:t>USB接口默认12VDC输出，需搭配本公司扩展板，或自行转换解决外设供电；</w:t>
      </w:r>
      <w:r>
        <w:rPr>
          <w:rFonts w:hint="eastAsia" w:cs="Arial" w:eastAsiaTheme="minorEastAsia"/>
          <w:b/>
          <w:sz w:val="24"/>
          <w:lang w:val="en-US" w:eastAsia="zh-CN"/>
        </w:rPr>
        <w:br w:type="page"/>
      </w:r>
    </w:p>
    <w:tbl>
      <w:tblPr>
        <w:tblStyle w:val="7"/>
        <w:tblpPr w:leftFromText="180" w:rightFromText="180" w:vertAnchor="text" w:horzAnchor="page" w:tblpX="870" w:tblpY="126"/>
        <w:tblOverlap w:val="never"/>
        <w:tblW w:w="102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436"/>
        <w:gridCol w:w="758"/>
        <w:gridCol w:w="3106"/>
        <w:gridCol w:w="3171"/>
      </w:tblGrid>
      <w:tr w14:paraId="1992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2" w:type="dxa"/>
            <w:noWrap w:val="0"/>
            <w:vAlign w:val="center"/>
          </w:tcPr>
          <w:p w14:paraId="5BDB91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代号</w:t>
            </w:r>
          </w:p>
        </w:tc>
        <w:tc>
          <w:tcPr>
            <w:tcW w:w="2436" w:type="dxa"/>
            <w:noWrap w:val="0"/>
            <w:vAlign w:val="center"/>
          </w:tcPr>
          <w:p w14:paraId="52B389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 w:eastAsiaTheme="minorEastAsia"/>
                <w:b/>
                <w:sz w:val="18"/>
                <w:szCs w:val="18"/>
                <w:lang w:val="en-US" w:eastAsia="zh-CN"/>
              </w:rPr>
              <w:t>接口功能</w:t>
            </w:r>
          </w:p>
        </w:tc>
        <w:tc>
          <w:tcPr>
            <w:tcW w:w="758" w:type="dxa"/>
            <w:noWrap w:val="0"/>
            <w:vAlign w:val="center"/>
          </w:tcPr>
          <w:p w14:paraId="22CB18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b/>
                <w:sz w:val="18"/>
                <w:szCs w:val="18"/>
                <w:lang w:val="en-US" w:eastAsia="zh-CN"/>
              </w:rPr>
              <w:t>针脚</w:t>
            </w:r>
          </w:p>
        </w:tc>
        <w:tc>
          <w:tcPr>
            <w:tcW w:w="3106" w:type="dxa"/>
            <w:noWrap w:val="0"/>
            <w:vAlign w:val="center"/>
          </w:tcPr>
          <w:p w14:paraId="65261CD1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b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功能定义</w:t>
            </w:r>
          </w:p>
        </w:tc>
        <w:tc>
          <w:tcPr>
            <w:tcW w:w="3171" w:type="dxa"/>
            <w:noWrap w:val="0"/>
            <w:vAlign w:val="center"/>
          </w:tcPr>
          <w:p w14:paraId="3ECFFDF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b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2"/>
                <w:sz w:val="18"/>
                <w:szCs w:val="18"/>
                <w:lang w:val="en-US" w:eastAsia="zh-CN"/>
              </w:rPr>
              <w:t>功能描述</w:t>
            </w:r>
          </w:p>
        </w:tc>
      </w:tr>
      <w:tr w14:paraId="6CF3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9DAAD13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>D1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E49CEAA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Arial" w:hAnsi="Arial" w:cs="Arial"/>
                <w:kern w:val="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/>
              </w:rPr>
              <w:t>芯网络&amp;电源接口</w:t>
            </w:r>
          </w:p>
        </w:tc>
        <w:tc>
          <w:tcPr>
            <w:tcW w:w="758" w:type="dxa"/>
            <w:noWrap w:val="0"/>
            <w:vAlign w:val="center"/>
          </w:tcPr>
          <w:p w14:paraId="66F31E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5D408C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DC 12V+</w:t>
            </w:r>
          </w:p>
        </w:tc>
        <w:tc>
          <w:tcPr>
            <w:tcW w:w="3171" w:type="dxa"/>
            <w:noWrap w:val="0"/>
            <w:vAlign w:val="center"/>
          </w:tcPr>
          <w:p w14:paraId="639295F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DC 12V+ (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10V-15V)输入</w:t>
            </w:r>
          </w:p>
        </w:tc>
      </w:tr>
      <w:tr w14:paraId="671B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1768E1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050900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DA52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29520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784BCD1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地(电源负极)</w:t>
            </w:r>
          </w:p>
        </w:tc>
      </w:tr>
      <w:tr w14:paraId="1347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7CF1E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A75941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3E3B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2C78E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RJ45_6</w:t>
            </w:r>
          </w:p>
        </w:tc>
        <w:tc>
          <w:tcPr>
            <w:tcW w:w="3171" w:type="dxa"/>
            <w:noWrap w:val="0"/>
            <w:vAlign w:val="center"/>
          </w:tcPr>
          <w:p w14:paraId="7061EEA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网络接收_RJ6</w:t>
            </w:r>
          </w:p>
        </w:tc>
      </w:tr>
      <w:tr w14:paraId="00BF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F38BAE2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CCD55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B0E36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1B57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RJ45_3</w:t>
            </w:r>
          </w:p>
        </w:tc>
        <w:tc>
          <w:tcPr>
            <w:tcW w:w="3171" w:type="dxa"/>
            <w:noWrap w:val="0"/>
            <w:vAlign w:val="center"/>
          </w:tcPr>
          <w:p w14:paraId="7CEDDED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网络接收_RJ3</w:t>
            </w:r>
          </w:p>
        </w:tc>
      </w:tr>
      <w:tr w14:paraId="0671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9DEC797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89B2378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063FC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310A6A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RJ45_2</w:t>
            </w:r>
          </w:p>
        </w:tc>
        <w:tc>
          <w:tcPr>
            <w:tcW w:w="3171" w:type="dxa"/>
            <w:noWrap w:val="0"/>
            <w:vAlign w:val="center"/>
          </w:tcPr>
          <w:p w14:paraId="0189035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网络发送_RJ2</w:t>
            </w:r>
          </w:p>
        </w:tc>
      </w:tr>
      <w:tr w14:paraId="3EA5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F0C0C04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439D32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8983F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2B33D8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RJ45_1</w:t>
            </w:r>
          </w:p>
        </w:tc>
        <w:tc>
          <w:tcPr>
            <w:tcW w:w="3171" w:type="dxa"/>
            <w:noWrap w:val="0"/>
            <w:vAlign w:val="center"/>
          </w:tcPr>
          <w:p w14:paraId="55BA2A7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网络发送_RJ1</w:t>
            </w:r>
          </w:p>
        </w:tc>
      </w:tr>
      <w:tr w14:paraId="5E95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D304EEF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185D4B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F6644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022DEF1D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13C3602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网口指示灯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Link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 w14:paraId="240A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1B0704E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7643245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03DBB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039F435C">
            <w:pPr>
              <w:pStyle w:val="12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/>
              </w:rPr>
              <w:t>Link_led+</w:t>
            </w:r>
          </w:p>
        </w:tc>
        <w:tc>
          <w:tcPr>
            <w:tcW w:w="3171" w:type="dxa"/>
            <w:noWrap w:val="0"/>
            <w:vAlign w:val="center"/>
          </w:tcPr>
          <w:p w14:paraId="61F77794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left"/>
              <w:rPr>
                <w:rFonts w:hint="eastAsia" w:ascii="Arial" w:hAnsi="Arial" w:eastAsia="微软雅黑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网口指示灯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ACK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 w14:paraId="63BED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66E7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D2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064D22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芯串口</w:t>
            </w:r>
            <w:r>
              <w:rPr>
                <w:rFonts w:hint="eastAsia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(AF)</w:t>
            </w:r>
          </w:p>
        </w:tc>
        <w:tc>
          <w:tcPr>
            <w:tcW w:w="758" w:type="dxa"/>
            <w:noWrap w:val="0"/>
            <w:vAlign w:val="center"/>
          </w:tcPr>
          <w:p w14:paraId="3FF4BC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EA938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68037A5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2F18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F6BAB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9AB5E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1B446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F4016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AF_TX</w:t>
            </w:r>
          </w:p>
        </w:tc>
        <w:tc>
          <w:tcPr>
            <w:tcW w:w="3171" w:type="dxa"/>
            <w:noWrap w:val="0"/>
            <w:vAlign w:val="center"/>
          </w:tcPr>
          <w:p w14:paraId="7485B07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自动聚焦发送</w:t>
            </w:r>
          </w:p>
        </w:tc>
      </w:tr>
      <w:tr w14:paraId="1E10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31939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330BC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6BAAF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A2A56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AF_RX</w:t>
            </w:r>
          </w:p>
        </w:tc>
        <w:tc>
          <w:tcPr>
            <w:tcW w:w="3171" w:type="dxa"/>
            <w:noWrap w:val="0"/>
            <w:vAlign w:val="center"/>
          </w:tcPr>
          <w:p w14:paraId="6919436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自动聚焦接收</w:t>
            </w:r>
          </w:p>
        </w:tc>
      </w:tr>
      <w:tr w14:paraId="106C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7CB0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0E8FB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F9FAA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7B56B8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3171" w:type="dxa"/>
            <w:noWrap w:val="0"/>
            <w:vAlign w:val="center"/>
          </w:tcPr>
          <w:p w14:paraId="311CA45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空</w:t>
            </w:r>
          </w:p>
        </w:tc>
      </w:tr>
      <w:tr w14:paraId="4E62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B7188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5BD47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AF78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4D817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3171" w:type="dxa"/>
            <w:noWrap w:val="0"/>
            <w:vAlign w:val="center"/>
          </w:tcPr>
          <w:p w14:paraId="02716DA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空</w:t>
            </w:r>
          </w:p>
        </w:tc>
      </w:tr>
      <w:tr w14:paraId="7E04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A7AE4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F68EF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0D91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61BC0B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SPK_EN</w:t>
            </w:r>
          </w:p>
        </w:tc>
        <w:tc>
          <w:tcPr>
            <w:tcW w:w="3171" w:type="dxa"/>
            <w:noWrap w:val="0"/>
            <w:vAlign w:val="center"/>
          </w:tcPr>
          <w:p w14:paraId="2999210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功放使能</w:t>
            </w:r>
          </w:p>
        </w:tc>
      </w:tr>
      <w:tr w14:paraId="42CA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42" w:type="dxa"/>
            <w:vMerge w:val="restart"/>
            <w:noWrap w:val="0"/>
            <w:vAlign w:val="center"/>
          </w:tcPr>
          <w:p w14:paraId="161C27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D3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9ED04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 w:eastAsia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3 芯软光敏灯光控制</w:t>
            </w:r>
          </w:p>
        </w:tc>
        <w:tc>
          <w:tcPr>
            <w:tcW w:w="758" w:type="dxa"/>
            <w:noWrap w:val="0"/>
            <w:vAlign w:val="center"/>
          </w:tcPr>
          <w:p w14:paraId="1CB928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152217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PWM0</w:t>
            </w:r>
          </w:p>
        </w:tc>
        <w:tc>
          <w:tcPr>
            <w:tcW w:w="3171" w:type="dxa"/>
            <w:noWrap w:val="0"/>
            <w:vAlign w:val="center"/>
          </w:tcPr>
          <w:p w14:paraId="3AAEBCD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软光敏暖光</w:t>
            </w:r>
          </w:p>
        </w:tc>
      </w:tr>
      <w:tr w14:paraId="491C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top"/>
          </w:tcPr>
          <w:p w14:paraId="236697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36" w:type="dxa"/>
            <w:vMerge w:val="continue"/>
            <w:noWrap w:val="0"/>
            <w:vAlign w:val="top"/>
          </w:tcPr>
          <w:p w14:paraId="147791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658AB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40971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noWrap w:val="0"/>
            <w:vAlign w:val="center"/>
          </w:tcPr>
          <w:p w14:paraId="26D7E24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软光敏红外</w:t>
            </w:r>
          </w:p>
        </w:tc>
      </w:tr>
      <w:tr w14:paraId="1E39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top"/>
          </w:tcPr>
          <w:p w14:paraId="399B6B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36" w:type="dxa"/>
            <w:vMerge w:val="continue"/>
            <w:noWrap w:val="0"/>
            <w:vAlign w:val="top"/>
          </w:tcPr>
          <w:p w14:paraId="11DA32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308C5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25628E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5FFE38F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701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restart"/>
            <w:noWrap w:val="0"/>
            <w:vAlign w:val="center"/>
          </w:tcPr>
          <w:p w14:paraId="3B1783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D4</w:t>
            </w:r>
          </w:p>
        </w:tc>
        <w:tc>
          <w:tcPr>
            <w:tcW w:w="2436" w:type="dxa"/>
            <w:vMerge w:val="restart"/>
            <w:noWrap w:val="0"/>
            <w:vAlign w:val="top"/>
          </w:tcPr>
          <w:p w14:paraId="6ABA6776">
            <w:pPr>
              <w:tabs>
                <w:tab w:val="center" w:pos="4153"/>
                <w:tab w:val="right" w:pos="8306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51094143">
            <w:pPr>
              <w:tabs>
                <w:tab w:val="center" w:pos="4153"/>
                <w:tab w:val="right" w:pos="8306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  <w:t>2 芯复位接口</w:t>
            </w:r>
          </w:p>
          <w:p w14:paraId="66415134">
            <w:pPr>
              <w:tabs>
                <w:tab w:val="center" w:pos="4153"/>
                <w:tab w:val="right" w:pos="8306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977CB0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B32B2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18"/>
                <w:szCs w:val="18"/>
                <w:lang w:val="en-US" w:eastAsia="zh-CN" w:bidi="ar-SA"/>
              </w:rPr>
              <w:t>RESET</w:t>
            </w:r>
          </w:p>
        </w:tc>
        <w:tc>
          <w:tcPr>
            <w:tcW w:w="3171" w:type="dxa"/>
            <w:noWrap w:val="0"/>
            <w:vAlign w:val="center"/>
          </w:tcPr>
          <w:p w14:paraId="004A206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长按5秒恢复出厂设置</w:t>
            </w:r>
          </w:p>
        </w:tc>
      </w:tr>
      <w:tr w14:paraId="0103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488D7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68A77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15C35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6C02D2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41BC065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0F09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7F1E5D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highlight w:val="none"/>
                <w:lang w:val="en-US" w:eastAsia="zh-CN"/>
              </w:rPr>
              <w:t>D5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73166E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4 芯音频</w:t>
            </w:r>
            <w:r>
              <w:rPr>
                <w:rFonts w:hint="eastAsia" w:eastAsia="宋体" w:cs="Arial"/>
                <w:kern w:val="2"/>
                <w:sz w:val="18"/>
                <w:szCs w:val="18"/>
                <w:highlight w:val="none"/>
                <w:lang w:val="en-US" w:eastAsia="zh-CN" w:bidi="ar-SA"/>
              </w:rPr>
              <w:t>接口</w:t>
            </w:r>
          </w:p>
        </w:tc>
        <w:tc>
          <w:tcPr>
            <w:tcW w:w="758" w:type="dxa"/>
            <w:noWrap w:val="0"/>
            <w:vAlign w:val="center"/>
          </w:tcPr>
          <w:p w14:paraId="4C4013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A8A9B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341B5C2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073A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1835B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9D250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EE5F7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87D00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AUDIO_OUT</w:t>
            </w:r>
          </w:p>
        </w:tc>
        <w:tc>
          <w:tcPr>
            <w:tcW w:w="3171" w:type="dxa"/>
            <w:noWrap w:val="0"/>
            <w:vAlign w:val="center"/>
          </w:tcPr>
          <w:p w14:paraId="017035F7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外接音箱</w:t>
            </w:r>
          </w:p>
        </w:tc>
      </w:tr>
      <w:tr w14:paraId="0DF5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D5702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45C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9A5BB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354086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AUDIO_IN</w:t>
            </w:r>
          </w:p>
        </w:tc>
        <w:tc>
          <w:tcPr>
            <w:tcW w:w="3171" w:type="dxa"/>
            <w:noWrap w:val="0"/>
            <w:vAlign w:val="center"/>
          </w:tcPr>
          <w:p w14:paraId="61B78B3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外接Mic/拾音器</w:t>
            </w:r>
          </w:p>
        </w:tc>
      </w:tr>
      <w:tr w14:paraId="5941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4A1F4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DE66B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A7EB6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3B46E2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794F9D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167A0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1BD1B3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D6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6B9D13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 xml:space="preserve">4 芯 USB </w:t>
            </w:r>
            <w:r>
              <w:rPr>
                <w:rFonts w:hint="eastAsia" w:cs="Arial"/>
                <w:sz w:val="18"/>
                <w:szCs w:val="18"/>
                <w:lang w:val="en-US" w:eastAsia="zh-CN"/>
              </w:rPr>
              <w:t>扩展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接口</w:t>
            </w:r>
          </w:p>
        </w:tc>
        <w:tc>
          <w:tcPr>
            <w:tcW w:w="758" w:type="dxa"/>
            <w:noWrap w:val="0"/>
            <w:vAlign w:val="center"/>
          </w:tcPr>
          <w:p w14:paraId="0443F6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63318D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28C5048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地</w:t>
            </w:r>
          </w:p>
        </w:tc>
      </w:tr>
      <w:tr w14:paraId="61AD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938D1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41FDA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5E9C3F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EC6CC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USB_D+</w:t>
            </w:r>
          </w:p>
        </w:tc>
        <w:tc>
          <w:tcPr>
            <w:tcW w:w="3171" w:type="dxa"/>
            <w:noWrap w:val="0"/>
            <w:vAlign w:val="center"/>
          </w:tcPr>
          <w:p w14:paraId="23A563E8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USB数据+</w:t>
            </w:r>
          </w:p>
        </w:tc>
      </w:tr>
      <w:tr w14:paraId="0807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FE1B0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5C752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6E26D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725E96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USB_D-</w:t>
            </w:r>
          </w:p>
        </w:tc>
        <w:tc>
          <w:tcPr>
            <w:tcW w:w="3171" w:type="dxa"/>
            <w:noWrap w:val="0"/>
            <w:vAlign w:val="center"/>
          </w:tcPr>
          <w:p w14:paraId="1444935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USB数据-</w:t>
            </w:r>
          </w:p>
        </w:tc>
      </w:tr>
      <w:tr w14:paraId="1284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03059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0D3E9C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49C49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6CA565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noWrap w:val="0"/>
            <w:vAlign w:val="center"/>
          </w:tcPr>
          <w:p w14:paraId="15640B6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  <w:t>12VDC输出</w:t>
            </w:r>
          </w:p>
        </w:tc>
      </w:tr>
      <w:tr w14:paraId="5AE5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5FAA18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D7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09E36C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 芯硬光敏输入接口</w:t>
            </w:r>
          </w:p>
        </w:tc>
        <w:tc>
          <w:tcPr>
            <w:tcW w:w="758" w:type="dxa"/>
            <w:noWrap w:val="0"/>
            <w:vAlign w:val="center"/>
          </w:tcPr>
          <w:p w14:paraId="2FFFC3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37F6C49C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CDS_IN</w:t>
            </w:r>
          </w:p>
        </w:tc>
        <w:tc>
          <w:tcPr>
            <w:tcW w:w="3171" w:type="dxa"/>
            <w:noWrap w:val="0"/>
            <w:vAlign w:val="center"/>
          </w:tcPr>
          <w:p w14:paraId="04A442C6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硬光敏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输入</w:t>
            </w:r>
          </w:p>
        </w:tc>
      </w:tr>
      <w:tr w14:paraId="1BDF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037B6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30D451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C4B014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3BED8E3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0EAD0D1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地</w:t>
            </w:r>
          </w:p>
        </w:tc>
      </w:tr>
      <w:tr w14:paraId="58A0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6DC319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D8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27B57D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2 芯</w:t>
            </w:r>
            <w:r>
              <w:rPr>
                <w:rFonts w:hint="eastAsia" w:cs="Arial"/>
                <w:sz w:val="18"/>
                <w:szCs w:val="18"/>
                <w:lang w:val="en-US" w:eastAsia="zh-CN"/>
              </w:rPr>
              <w:t>IR-CUT驱动</w:t>
            </w:r>
            <w:r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  <w:t>接口</w:t>
            </w:r>
          </w:p>
        </w:tc>
        <w:tc>
          <w:tcPr>
            <w:tcW w:w="758" w:type="dxa"/>
            <w:noWrap w:val="0"/>
            <w:vAlign w:val="center"/>
          </w:tcPr>
          <w:p w14:paraId="7CFEC7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66A2112D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48366E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</w:t>
            </w: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驱动A</w:t>
            </w:r>
          </w:p>
        </w:tc>
      </w:tr>
      <w:tr w14:paraId="45A9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03D8C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EB3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D7E00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2CF64D75">
            <w:pPr>
              <w:pStyle w:val="6"/>
              <w:keepNext w:val="0"/>
              <w:keepLines w:val="0"/>
              <w:widowControl/>
              <w:suppressLineNumbers w:val="0"/>
              <w:kinsoku w:val="0"/>
              <w:wordWrap/>
              <w:overflowPunct/>
              <w:ind w:left="0" w:leftChars="0" w:right="0" w:rightChars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IR-CUT</w:t>
            </w:r>
          </w:p>
        </w:tc>
        <w:tc>
          <w:tcPr>
            <w:tcW w:w="3171" w:type="dxa"/>
            <w:noWrap w:val="0"/>
            <w:vAlign w:val="center"/>
          </w:tcPr>
          <w:p w14:paraId="4642EEB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</w:rPr>
              <w:t>IR-CUT驱动B</w:t>
            </w:r>
          </w:p>
        </w:tc>
      </w:tr>
      <w:tr w14:paraId="103D4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restart"/>
            <w:noWrap w:val="0"/>
            <w:vAlign w:val="center"/>
          </w:tcPr>
          <w:p w14:paraId="5DCBF3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D9</w:t>
            </w:r>
          </w:p>
        </w:tc>
        <w:tc>
          <w:tcPr>
            <w:tcW w:w="2436" w:type="dxa"/>
            <w:vMerge w:val="restart"/>
            <w:noWrap w:val="0"/>
            <w:vAlign w:val="center"/>
          </w:tcPr>
          <w:p w14:paraId="15C8F0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18"/>
                <w:szCs w:val="18"/>
                <w:lang w:val="en-US" w:eastAsia="zh-CN"/>
              </w:rPr>
              <w:t>16P FPC扩展板</w:t>
            </w:r>
          </w:p>
        </w:tc>
        <w:tc>
          <w:tcPr>
            <w:tcW w:w="758" w:type="dxa"/>
            <w:noWrap w:val="0"/>
            <w:vAlign w:val="center"/>
          </w:tcPr>
          <w:p w14:paraId="07D3E7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06" w:type="dxa"/>
            <w:noWrap w:val="0"/>
            <w:vAlign w:val="center"/>
          </w:tcPr>
          <w:p w14:paraId="48F8C1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IO_OUT</w:t>
            </w:r>
          </w:p>
        </w:tc>
        <w:tc>
          <w:tcPr>
            <w:tcW w:w="3171" w:type="dxa"/>
            <w:noWrap w:val="0"/>
            <w:vAlign w:val="center"/>
          </w:tcPr>
          <w:p w14:paraId="228EB132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C6C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DD16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D0CCB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693FD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 w14:paraId="00C2A5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IO_INPUT</w:t>
            </w:r>
          </w:p>
        </w:tc>
        <w:tc>
          <w:tcPr>
            <w:tcW w:w="3171" w:type="dxa"/>
            <w:noWrap w:val="0"/>
            <w:vAlign w:val="center"/>
          </w:tcPr>
          <w:p w14:paraId="45AEAF2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FB5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67336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1359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4907E8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 w14:paraId="532E48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noWrap w:val="0"/>
            <w:vAlign w:val="center"/>
          </w:tcPr>
          <w:p w14:paraId="2E568D49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49B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9D0EC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24C6C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B1050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06" w:type="dxa"/>
            <w:noWrap w:val="0"/>
            <w:vAlign w:val="center"/>
          </w:tcPr>
          <w:p w14:paraId="4C79A2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noWrap w:val="0"/>
            <w:vAlign w:val="center"/>
          </w:tcPr>
          <w:p w14:paraId="44BCAEC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8FC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3483C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A529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810A9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 w14:paraId="701B7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noWrap w:val="0"/>
            <w:vAlign w:val="center"/>
          </w:tcPr>
          <w:p w14:paraId="5587832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956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BA703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5F9154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6CB407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06" w:type="dxa"/>
            <w:noWrap w:val="0"/>
            <w:vAlign w:val="center"/>
          </w:tcPr>
          <w:p w14:paraId="4E3DB2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4FD69DC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DDC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46E29F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6A2B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49FE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06" w:type="dxa"/>
            <w:noWrap w:val="0"/>
            <w:vAlign w:val="center"/>
          </w:tcPr>
          <w:p w14:paraId="71E565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noWrap w:val="0"/>
            <w:vAlign w:val="center"/>
          </w:tcPr>
          <w:p w14:paraId="6F7E2AD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A7C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1EFF78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46A83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5F0D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06" w:type="dxa"/>
            <w:noWrap w:val="0"/>
            <w:vAlign w:val="center"/>
          </w:tcPr>
          <w:p w14:paraId="44E4F8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noWrap w:val="0"/>
            <w:vAlign w:val="center"/>
          </w:tcPr>
          <w:p w14:paraId="26A7EA55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7B1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60AFD7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5B34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25DE7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06" w:type="dxa"/>
            <w:noWrap w:val="0"/>
            <w:vAlign w:val="center"/>
          </w:tcPr>
          <w:p w14:paraId="6F0C12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noWrap w:val="0"/>
            <w:vAlign w:val="center"/>
          </w:tcPr>
          <w:p w14:paraId="53F8C4D1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43B9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1D81AC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2BDDE0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1A9DB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6A7629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noWrap w:val="0"/>
            <w:vAlign w:val="center"/>
          </w:tcPr>
          <w:p w14:paraId="127C4D2F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0DC1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048774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361B9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D8452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098472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SD_D2</w:t>
            </w:r>
          </w:p>
        </w:tc>
        <w:tc>
          <w:tcPr>
            <w:tcW w:w="3171" w:type="dxa"/>
            <w:noWrap w:val="0"/>
            <w:vAlign w:val="center"/>
          </w:tcPr>
          <w:p w14:paraId="5203554D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5C1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2961D9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E67A2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B2BDD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4A6E6C8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VDD</w:t>
            </w:r>
          </w:p>
        </w:tc>
        <w:tc>
          <w:tcPr>
            <w:tcW w:w="3171" w:type="dxa"/>
            <w:noWrap w:val="0"/>
            <w:vAlign w:val="center"/>
          </w:tcPr>
          <w:p w14:paraId="34A67313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7679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36EC56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6B56EA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695D7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20818B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noWrap w:val="0"/>
            <w:vAlign w:val="center"/>
          </w:tcPr>
          <w:p w14:paraId="4550184A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675C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65E92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185CF9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335CD6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06" w:type="dxa"/>
            <w:shd w:val="clear" w:color="auto" w:fill="auto"/>
            <w:noWrap w:val="0"/>
            <w:vAlign w:val="center"/>
          </w:tcPr>
          <w:p w14:paraId="5DEC4B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51D252E0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5F8E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5DBBE0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793561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2465A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06" w:type="dxa"/>
            <w:noWrap w:val="0"/>
            <w:vAlign w:val="center"/>
          </w:tcPr>
          <w:p w14:paraId="495C20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0827D184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397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42" w:type="dxa"/>
            <w:vMerge w:val="continue"/>
            <w:noWrap w:val="0"/>
            <w:vAlign w:val="center"/>
          </w:tcPr>
          <w:p w14:paraId="7BBDEA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 w14:paraId="4F2532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758" w:type="dxa"/>
            <w:noWrap w:val="0"/>
            <w:vAlign w:val="center"/>
          </w:tcPr>
          <w:p w14:paraId="74B90E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cs="Arial"/>
                <w:sz w:val="18"/>
                <w:szCs w:val="18"/>
                <w:lang w:val="en-US" w:eastAsia="zh-CN"/>
              </w:rPr>
            </w:pPr>
            <w:r>
              <w:rPr>
                <w:rFonts w:hint="eastAsia" w:cs="Arial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06" w:type="dxa"/>
            <w:noWrap w:val="0"/>
            <w:vAlign w:val="center"/>
          </w:tcPr>
          <w:p w14:paraId="7F2397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  <w:t>3.3VDC</w:t>
            </w:r>
          </w:p>
        </w:tc>
        <w:tc>
          <w:tcPr>
            <w:tcW w:w="3171" w:type="dxa"/>
            <w:noWrap w:val="0"/>
            <w:vAlign w:val="center"/>
          </w:tcPr>
          <w:p w14:paraId="4A16890C">
            <w:pPr>
              <w:pStyle w:val="6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i/>
                <w:iCs/>
                <w:color w:val="000000"/>
                <w:sz w:val="18"/>
                <w:szCs w:val="18"/>
                <w:lang w:val="en-US" w:eastAsia="zh-CN"/>
              </w:rPr>
            </w:pPr>
          </w:p>
        </w:tc>
      </w:tr>
    </w:tbl>
    <w:p w14:paraId="7B524E39">
      <w:pPr>
        <w:pStyle w:val="3"/>
        <w:spacing w:before="101" w:line="228" w:lineRule="auto"/>
        <w:outlineLvl w:val="1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</w:rPr>
        <w:t>5.</w:t>
      </w:r>
      <w:r>
        <w:rPr>
          <w:rFonts w:hint="eastAsia" w:ascii="微软雅黑" w:hAnsi="微软雅黑" w:eastAsia="微软雅黑" w:cs="微软雅黑"/>
          <w:b/>
          <w:bCs/>
          <w:spacing w:val="5"/>
          <w:sz w:val="31"/>
          <w:szCs w:val="31"/>
          <w:lang w:val="en-US" w:eastAsia="zh-CN"/>
        </w:rPr>
        <w:t>可选扩展板</w:t>
      </w:r>
    </w:p>
    <w:p w14:paraId="6DC58E82">
      <w:pPr>
        <w:spacing w:before="106"/>
        <w:rPr>
          <w:rFonts w:hint="eastAsia" w:ascii="微软雅黑" w:hAnsi="微软雅黑" w:eastAsia="微软雅黑" w:cs="微软雅黑"/>
        </w:rPr>
      </w:pPr>
    </w:p>
    <w:tbl>
      <w:tblPr>
        <w:tblStyle w:val="10"/>
        <w:tblW w:w="0" w:type="auto"/>
        <w:tblInd w:w="2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305"/>
        <w:gridCol w:w="7719"/>
      </w:tblGrid>
      <w:tr w14:paraId="1ACB4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0" w:type="auto"/>
            <w:shd w:val="clear" w:color="auto" w:fill="CFCECE"/>
            <w:vAlign w:val="top"/>
          </w:tcPr>
          <w:p w14:paraId="0AF02A6D">
            <w:pPr>
              <w:pStyle w:val="11"/>
              <w:spacing w:before="205" w:line="231" w:lineRule="auto"/>
              <w:ind w:left="123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lang w:val="en-US" w:eastAsia="zh-CN"/>
              </w:rPr>
              <w:t>名称</w:t>
            </w:r>
          </w:p>
        </w:tc>
        <w:tc>
          <w:tcPr>
            <w:tcW w:w="1305" w:type="dxa"/>
            <w:shd w:val="clear" w:color="auto" w:fill="CFCECE"/>
            <w:vAlign w:val="top"/>
          </w:tcPr>
          <w:p w14:paraId="75749A35">
            <w:pPr>
              <w:pStyle w:val="11"/>
              <w:spacing w:before="206" w:line="231" w:lineRule="auto"/>
              <w:ind w:left="115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1"/>
              </w:rPr>
              <w:t>型号</w:t>
            </w:r>
          </w:p>
        </w:tc>
        <w:tc>
          <w:tcPr>
            <w:tcW w:w="7719" w:type="dxa"/>
            <w:shd w:val="clear" w:color="auto" w:fill="CFCECE"/>
            <w:vAlign w:val="top"/>
          </w:tcPr>
          <w:p w14:paraId="76142612">
            <w:pPr>
              <w:pStyle w:val="11"/>
              <w:spacing w:before="205" w:line="231" w:lineRule="auto"/>
              <w:ind w:left="112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lang w:val="en-US" w:eastAsia="zh-CN"/>
              </w:rPr>
              <w:t>功能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</w:rPr>
              <w:t>描述</w:t>
            </w:r>
          </w:p>
        </w:tc>
      </w:tr>
      <w:tr w14:paraId="5B6FE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0" w:type="auto"/>
            <w:vAlign w:val="center"/>
          </w:tcPr>
          <w:p w14:paraId="73D559B3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扩展尾板</w:t>
            </w:r>
          </w:p>
        </w:tc>
        <w:tc>
          <w:tcPr>
            <w:tcW w:w="1305" w:type="dxa"/>
            <w:vAlign w:val="center"/>
          </w:tcPr>
          <w:p w14:paraId="33121A59">
            <w:pPr>
              <w:pStyle w:val="11"/>
              <w:spacing w:before="53" w:line="229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K10尾板</w:t>
            </w:r>
          </w:p>
        </w:tc>
        <w:tc>
          <w:tcPr>
            <w:tcW w:w="7719" w:type="dxa"/>
            <w:vAlign w:val="center"/>
          </w:tcPr>
          <w:p w14:paraId="5B39815B">
            <w:pPr>
              <w:pStyle w:val="11"/>
              <w:spacing w:before="53" w:line="229" w:lineRule="auto"/>
              <w:ind w:left="108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16P FPC扩展全功能尾板;</w:t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pacing w:val="9"/>
                <w:lang w:val="en-US" w:eastAsia="zh-CN"/>
              </w:rPr>
              <w:t>(可扩展Micro-SD卡槽，Reset按键, 喇叭输出, 功放使能，报警输入，继电器输出)</w:t>
            </w:r>
          </w:p>
        </w:tc>
      </w:tr>
      <w:tr w14:paraId="19935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0" w:type="auto"/>
            <w:vAlign w:val="center"/>
          </w:tcPr>
          <w:p w14:paraId="476C4284">
            <w:pPr>
              <w:pStyle w:val="11"/>
              <w:spacing w:before="53" w:line="229" w:lineRule="auto"/>
              <w:ind w:left="118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AF驱动板</w:t>
            </w:r>
          </w:p>
        </w:tc>
        <w:tc>
          <w:tcPr>
            <w:tcW w:w="1305" w:type="dxa"/>
            <w:vAlign w:val="center"/>
          </w:tcPr>
          <w:p w14:paraId="0DE637FE">
            <w:pPr>
              <w:pStyle w:val="11"/>
              <w:spacing w:before="52" w:line="261" w:lineRule="auto"/>
              <w:ind w:left="111" w:right="152" w:hanging="5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H-AF</w:t>
            </w:r>
          </w:p>
        </w:tc>
        <w:tc>
          <w:tcPr>
            <w:tcW w:w="7719" w:type="dxa"/>
            <w:vAlign w:val="center"/>
          </w:tcPr>
          <w:p w14:paraId="67D21A04">
            <w:pPr>
              <w:pStyle w:val="11"/>
              <w:spacing w:before="52" w:line="261" w:lineRule="auto"/>
              <w:ind w:left="108" w:right="1385" w:firstLine="9"/>
              <w:jc w:val="left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可支持市面主流4x/5x电动变焦镜头</w:t>
            </w:r>
          </w:p>
        </w:tc>
      </w:tr>
      <w:tr w14:paraId="47445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0" w:type="auto"/>
            <w:vAlign w:val="center"/>
          </w:tcPr>
          <w:p w14:paraId="09E3F035">
            <w:pPr>
              <w:pStyle w:val="11"/>
              <w:spacing w:before="54" w:line="231" w:lineRule="auto"/>
              <w:ind w:left="113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WiFi扩展板</w:t>
            </w:r>
          </w:p>
        </w:tc>
        <w:tc>
          <w:tcPr>
            <w:tcW w:w="1305" w:type="dxa"/>
            <w:vAlign w:val="center"/>
          </w:tcPr>
          <w:p w14:paraId="0644AB87">
            <w:pPr>
              <w:pStyle w:val="11"/>
              <w:spacing w:before="54" w:line="233" w:lineRule="auto"/>
              <w:ind w:left="105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MT-W3</w:t>
            </w:r>
          </w:p>
        </w:tc>
        <w:tc>
          <w:tcPr>
            <w:tcW w:w="7719" w:type="dxa"/>
            <w:vAlign w:val="center"/>
          </w:tcPr>
          <w:p w14:paraId="4B1C1A36">
            <w:pPr>
              <w:pStyle w:val="11"/>
              <w:spacing w:before="54" w:line="221" w:lineRule="auto"/>
              <w:ind w:left="114"/>
              <w:jc w:val="both"/>
              <w:rPr>
                <w:rFonts w:hint="default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2.4G WiFi6 带蓝牙</w:t>
            </w:r>
          </w:p>
        </w:tc>
      </w:tr>
      <w:tr w14:paraId="32FB6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0" w:type="auto"/>
            <w:vAlign w:val="center"/>
          </w:tcPr>
          <w:p w14:paraId="4550FE55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449A1AB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5477EC81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F77B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0" w:type="auto"/>
            <w:vAlign w:val="center"/>
          </w:tcPr>
          <w:p w14:paraId="5C07FA88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1A00FE4A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3A1A6A37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35E73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Align w:val="center"/>
          </w:tcPr>
          <w:p w14:paraId="7B4EEFC6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2937F96F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77B5DACC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  <w:tr w14:paraId="11A30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0" w:type="auto"/>
            <w:vAlign w:val="center"/>
          </w:tcPr>
          <w:p w14:paraId="56671EA4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31EEB92B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  <w:tc>
          <w:tcPr>
            <w:tcW w:w="7719" w:type="dxa"/>
            <w:vAlign w:val="center"/>
          </w:tcPr>
          <w:p w14:paraId="05169FBD">
            <w:pPr>
              <w:pStyle w:val="11"/>
              <w:spacing w:before="54" w:line="231" w:lineRule="auto"/>
              <w:ind w:left="113"/>
              <w:jc w:val="both"/>
              <w:rPr>
                <w:rFonts w:hint="eastAsia" w:ascii="微软雅黑" w:hAnsi="微软雅黑" w:eastAsia="微软雅黑" w:cs="微软雅黑"/>
                <w:lang w:val="en-US" w:eastAsia="zh-CN"/>
              </w:rPr>
            </w:pPr>
          </w:p>
        </w:tc>
      </w:tr>
    </w:tbl>
    <w:p w14:paraId="52D99EE2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0323DDFE">
      <w:pPr>
        <w:spacing w:line="240" w:lineRule="auto"/>
        <w:jc w:val="left"/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drawing>
          <wp:inline distT="0" distB="0" distL="114300" distR="114300">
            <wp:extent cx="254635" cy="254635"/>
            <wp:effectExtent l="0" t="0" r="12065" b="12065"/>
            <wp:docPr id="5" name="图片 5" descr="注意安全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1599272&quot;,&quot;origin&quot;:0,&quot;type&quot;:&quot;icons&quot;,&quot;user&quot;:&quot;746731483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注意安全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F79646" w:themeColor="accent6"/>
          <w:sz w:val="21"/>
          <w:lang w:val="en-US" w:eastAsia="zh-CN"/>
          <w14:textFill>
            <w14:solidFill>
              <w14:schemeClr w14:val="accent6"/>
            </w14:solidFill>
          </w14:textFill>
        </w:rPr>
        <w:t>注意：扩展板需要专用固件才能支持</w:t>
      </w:r>
    </w:p>
    <w:p w14:paraId="2EE6B615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A948D78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00B74AC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47F50AA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262AE843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36D87599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6439F324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137B68FE">
      <w:pPr>
        <w:rPr>
          <w:rFonts w:hint="eastAsia" w:ascii="微软雅黑" w:hAnsi="微软雅黑" w:eastAsia="微软雅黑" w:cs="微软雅黑"/>
          <w:sz w:val="21"/>
          <w:lang w:val="en-US" w:eastAsia="zh-CN"/>
        </w:rPr>
      </w:pPr>
    </w:p>
    <w:p w14:paraId="59D47914">
      <w:pPr>
        <w:jc w:val="center"/>
        <w:rPr>
          <w:rFonts w:hint="default" w:ascii="微软雅黑" w:hAnsi="微软雅黑" w:eastAsia="微软雅黑" w:cs="微软雅黑"/>
          <w:sz w:val="21"/>
          <w:lang w:val="en-US" w:eastAsia="zh-CN"/>
        </w:rPr>
      </w:pPr>
      <w:r>
        <w:drawing>
          <wp:inline distT="0" distB="0" distL="114300" distR="114300">
            <wp:extent cx="1936750" cy="2353945"/>
            <wp:effectExtent l="0" t="0" r="635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6" w:h="16839"/>
      <w:pgMar w:top="720" w:right="720" w:bottom="720" w:left="720" w:header="567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B5947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C6891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9761C">
    <w:pPr>
      <w:pStyle w:val="4"/>
    </w:pPr>
    <w:r>
      <w:rPr>
        <w:rFonts w:hint="eastAsia" w:ascii="黑体" w:hAnsi="黑体" w:eastAsia="黑体" w:cs="黑体"/>
        <w:i w:val="0"/>
        <w:iCs w:val="0"/>
        <w:caps w:val="0"/>
        <w:color w:val="AAAAAA"/>
        <w:spacing w:val="0"/>
        <w:sz w:val="21"/>
        <w:szCs w:val="21"/>
        <w:shd w:val="clear" w:fill="FFFFFF"/>
      </w:rPr>
      <w:t>版权所有：深圳市安佳威视信息技术有限公司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BF083">
    <w:pPr>
      <w:pBdr>
        <w:bottom w:val="thickThinLargeGap" w:color="auto" w:sz="4" w:space="0"/>
      </w:pBdr>
      <w:spacing w:line="240" w:lineRule="auto"/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4632325</wp:posOffset>
              </wp:positionH>
              <wp:positionV relativeFrom="paragraph">
                <wp:posOffset>-17145</wp:posOffset>
              </wp:positionV>
              <wp:extent cx="2151380" cy="379095"/>
              <wp:effectExtent l="0" t="0" r="1270" b="190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931535" y="399415"/>
                        <a:ext cx="2151380" cy="3790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D1DF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深圳市安佳威视信息技术有限公司   </w:t>
                          </w:r>
                        </w:p>
                        <w:p w14:paraId="4DA512D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  <w:p w14:paraId="641C81D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51893F91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4.75pt;margin-top:-1.35pt;height:29.85pt;width:169.4pt;z-index:251660288;mso-width-relative:page;mso-height-relative:page;" fillcolor="#FFFFFF [3201]" filled="t" stroked="f" coordsize="21600,21600" o:gfxdata="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x3DHHW&#10;AAAACgEAAA8AAAAAAAAAAQAgAAAAIgAAAGRycy9kb3ducmV2LnhtbFBLAQIUABQAAAAIAIdO4kCm&#10;AcU4WwIAAJoEAAAOAAAAAAAAAAEAIAAAACU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650D1DF5">
                    <w:pPr>
                      <w:autoSpaceDE w:val="0"/>
                      <w:autoSpaceDN w:val="0"/>
                      <w:adjustRightInd w:val="0"/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深圳市安佳威视信息技术有限公司   </w:t>
                    </w:r>
                  </w:p>
                  <w:p w14:paraId="4DA512D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  <w:p w14:paraId="641C81D8">
                    <w:pPr>
                      <w:autoSpaceDE w:val="0"/>
                      <w:autoSpaceDN w:val="0"/>
                      <w:adjustRightInd w:val="0"/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</w:pPr>
                  </w:p>
                  <w:p w14:paraId="51893F91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377950" cy="423545"/>
          <wp:effectExtent l="0" t="0" r="12700" b="14605"/>
          <wp:docPr id="1" name="图片 1" descr="Anjvisio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njvision_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423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1A37CD"/>
    <w:multiLevelType w:val="singleLevel"/>
    <w:tmpl w:val="681A37C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C0E2524"/>
    <w:multiLevelType w:val="singleLevel"/>
    <w:tmpl w:val="7C0E25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0273CC"/>
    <w:rsid w:val="00812D14"/>
    <w:rsid w:val="00836CD0"/>
    <w:rsid w:val="00F87355"/>
    <w:rsid w:val="011E6484"/>
    <w:rsid w:val="013F6082"/>
    <w:rsid w:val="018D0F17"/>
    <w:rsid w:val="01AA21ED"/>
    <w:rsid w:val="01D31020"/>
    <w:rsid w:val="01E51B2E"/>
    <w:rsid w:val="01F80A87"/>
    <w:rsid w:val="025008C3"/>
    <w:rsid w:val="026305F6"/>
    <w:rsid w:val="02993446"/>
    <w:rsid w:val="029D518A"/>
    <w:rsid w:val="02D212D8"/>
    <w:rsid w:val="03237D85"/>
    <w:rsid w:val="035148F2"/>
    <w:rsid w:val="035C6DF3"/>
    <w:rsid w:val="039D7B38"/>
    <w:rsid w:val="03C24D40"/>
    <w:rsid w:val="03C344BD"/>
    <w:rsid w:val="03D80B70"/>
    <w:rsid w:val="04842AA6"/>
    <w:rsid w:val="04B05649"/>
    <w:rsid w:val="053D589F"/>
    <w:rsid w:val="05760640"/>
    <w:rsid w:val="05A131E3"/>
    <w:rsid w:val="05AB7BBE"/>
    <w:rsid w:val="05CA44E8"/>
    <w:rsid w:val="05E80E12"/>
    <w:rsid w:val="060F70DA"/>
    <w:rsid w:val="06224324"/>
    <w:rsid w:val="0637386D"/>
    <w:rsid w:val="06514C09"/>
    <w:rsid w:val="065D535C"/>
    <w:rsid w:val="06A27FAC"/>
    <w:rsid w:val="06BF6017"/>
    <w:rsid w:val="07140111"/>
    <w:rsid w:val="07375BAD"/>
    <w:rsid w:val="073F0F06"/>
    <w:rsid w:val="07464042"/>
    <w:rsid w:val="0765096C"/>
    <w:rsid w:val="07C338E5"/>
    <w:rsid w:val="07EE3266"/>
    <w:rsid w:val="08251EAA"/>
    <w:rsid w:val="087846CF"/>
    <w:rsid w:val="08805332"/>
    <w:rsid w:val="088E7A4F"/>
    <w:rsid w:val="08AE7901"/>
    <w:rsid w:val="08C00524"/>
    <w:rsid w:val="08D13DE0"/>
    <w:rsid w:val="08E91129"/>
    <w:rsid w:val="08F24482"/>
    <w:rsid w:val="090A6823"/>
    <w:rsid w:val="091C14FF"/>
    <w:rsid w:val="091C32AD"/>
    <w:rsid w:val="096133B5"/>
    <w:rsid w:val="09664528"/>
    <w:rsid w:val="09A432A2"/>
    <w:rsid w:val="09C474A0"/>
    <w:rsid w:val="09D65B51"/>
    <w:rsid w:val="0A091B50"/>
    <w:rsid w:val="0A165F4E"/>
    <w:rsid w:val="0A1C108A"/>
    <w:rsid w:val="0A2D3298"/>
    <w:rsid w:val="0A540824"/>
    <w:rsid w:val="0A765F0A"/>
    <w:rsid w:val="0AB063A2"/>
    <w:rsid w:val="0ADA341F"/>
    <w:rsid w:val="0AF34127"/>
    <w:rsid w:val="0B3F3282"/>
    <w:rsid w:val="0B611E67"/>
    <w:rsid w:val="0BF508D2"/>
    <w:rsid w:val="0C236700"/>
    <w:rsid w:val="0C450D6C"/>
    <w:rsid w:val="0C6A44A1"/>
    <w:rsid w:val="0C775961"/>
    <w:rsid w:val="0C7A2F15"/>
    <w:rsid w:val="0C8D6903"/>
    <w:rsid w:val="0CB9746C"/>
    <w:rsid w:val="0CCA1272"/>
    <w:rsid w:val="0CFA1EEC"/>
    <w:rsid w:val="0D0C3638"/>
    <w:rsid w:val="0D1129FD"/>
    <w:rsid w:val="0D295F98"/>
    <w:rsid w:val="0D447276"/>
    <w:rsid w:val="0D7336B7"/>
    <w:rsid w:val="0D9A6E96"/>
    <w:rsid w:val="0DC108C7"/>
    <w:rsid w:val="0E1518A1"/>
    <w:rsid w:val="0E341099"/>
    <w:rsid w:val="0E484B44"/>
    <w:rsid w:val="0E4B33CD"/>
    <w:rsid w:val="0E5057A7"/>
    <w:rsid w:val="0E6F20D1"/>
    <w:rsid w:val="0E7B2823"/>
    <w:rsid w:val="0EA578A0"/>
    <w:rsid w:val="0EF951F1"/>
    <w:rsid w:val="0F307AB2"/>
    <w:rsid w:val="0F317386"/>
    <w:rsid w:val="0F36200C"/>
    <w:rsid w:val="0F9D1891"/>
    <w:rsid w:val="0FA45DAA"/>
    <w:rsid w:val="0FB029A1"/>
    <w:rsid w:val="0FE20B82"/>
    <w:rsid w:val="10190546"/>
    <w:rsid w:val="10262C63"/>
    <w:rsid w:val="104564B3"/>
    <w:rsid w:val="108A1444"/>
    <w:rsid w:val="10B658EF"/>
    <w:rsid w:val="10B85FB1"/>
    <w:rsid w:val="10D0497D"/>
    <w:rsid w:val="11116F6F"/>
    <w:rsid w:val="11405FA6"/>
    <w:rsid w:val="114E06C3"/>
    <w:rsid w:val="1154735C"/>
    <w:rsid w:val="11567578"/>
    <w:rsid w:val="11716160"/>
    <w:rsid w:val="11722707"/>
    <w:rsid w:val="119B31DD"/>
    <w:rsid w:val="11D0732A"/>
    <w:rsid w:val="11DB0092"/>
    <w:rsid w:val="11EB4164"/>
    <w:rsid w:val="11F27D2E"/>
    <w:rsid w:val="120363E1"/>
    <w:rsid w:val="12073247"/>
    <w:rsid w:val="123F1EBF"/>
    <w:rsid w:val="12624DFB"/>
    <w:rsid w:val="12AB56A1"/>
    <w:rsid w:val="12E017EF"/>
    <w:rsid w:val="130D2041"/>
    <w:rsid w:val="13185E7D"/>
    <w:rsid w:val="13223BB5"/>
    <w:rsid w:val="13491142"/>
    <w:rsid w:val="138E2FF9"/>
    <w:rsid w:val="138F09C8"/>
    <w:rsid w:val="13B114C2"/>
    <w:rsid w:val="13CB7DA9"/>
    <w:rsid w:val="13EC5F71"/>
    <w:rsid w:val="13FA41EA"/>
    <w:rsid w:val="141334FE"/>
    <w:rsid w:val="141C6857"/>
    <w:rsid w:val="1445089A"/>
    <w:rsid w:val="14563F45"/>
    <w:rsid w:val="146E6986"/>
    <w:rsid w:val="1481490C"/>
    <w:rsid w:val="149208C7"/>
    <w:rsid w:val="14930823"/>
    <w:rsid w:val="14B720DC"/>
    <w:rsid w:val="14CF5677"/>
    <w:rsid w:val="14E46C49"/>
    <w:rsid w:val="14EB51BD"/>
    <w:rsid w:val="152A6D51"/>
    <w:rsid w:val="154F0566"/>
    <w:rsid w:val="155D0ED5"/>
    <w:rsid w:val="158A3C94"/>
    <w:rsid w:val="159B3980"/>
    <w:rsid w:val="159C2072"/>
    <w:rsid w:val="15E2762C"/>
    <w:rsid w:val="15E751DA"/>
    <w:rsid w:val="15FB249C"/>
    <w:rsid w:val="161269A2"/>
    <w:rsid w:val="162E4653"/>
    <w:rsid w:val="162E556A"/>
    <w:rsid w:val="16302145"/>
    <w:rsid w:val="16331C36"/>
    <w:rsid w:val="1662251B"/>
    <w:rsid w:val="167D7355"/>
    <w:rsid w:val="169B233B"/>
    <w:rsid w:val="16A50D85"/>
    <w:rsid w:val="16D451C7"/>
    <w:rsid w:val="17035AAC"/>
    <w:rsid w:val="17141A67"/>
    <w:rsid w:val="17163A31"/>
    <w:rsid w:val="173E4D36"/>
    <w:rsid w:val="17475B33"/>
    <w:rsid w:val="17487963"/>
    <w:rsid w:val="177C760C"/>
    <w:rsid w:val="17D734C7"/>
    <w:rsid w:val="17E13079"/>
    <w:rsid w:val="17EA0A1A"/>
    <w:rsid w:val="185D11EC"/>
    <w:rsid w:val="188224E9"/>
    <w:rsid w:val="188B3FAB"/>
    <w:rsid w:val="188F1F1C"/>
    <w:rsid w:val="189505D1"/>
    <w:rsid w:val="18A46AD7"/>
    <w:rsid w:val="18B352B0"/>
    <w:rsid w:val="18C15C1F"/>
    <w:rsid w:val="18C64FE3"/>
    <w:rsid w:val="18FF4051"/>
    <w:rsid w:val="190467FC"/>
    <w:rsid w:val="199E2BFC"/>
    <w:rsid w:val="19DB2D10"/>
    <w:rsid w:val="19FB6D59"/>
    <w:rsid w:val="1A310B82"/>
    <w:rsid w:val="1A5403CD"/>
    <w:rsid w:val="1A8962C8"/>
    <w:rsid w:val="1A9544D2"/>
    <w:rsid w:val="1A9802E9"/>
    <w:rsid w:val="1A9C424D"/>
    <w:rsid w:val="1ABA46D4"/>
    <w:rsid w:val="1AE479A2"/>
    <w:rsid w:val="1AE6196C"/>
    <w:rsid w:val="1AEF6C50"/>
    <w:rsid w:val="1AF000F5"/>
    <w:rsid w:val="1AFB5AAA"/>
    <w:rsid w:val="1B063B69"/>
    <w:rsid w:val="1B2D7593"/>
    <w:rsid w:val="1B395F40"/>
    <w:rsid w:val="1B43291B"/>
    <w:rsid w:val="1B7F088E"/>
    <w:rsid w:val="1B8D3B96"/>
    <w:rsid w:val="1BD15BBA"/>
    <w:rsid w:val="1BD712B5"/>
    <w:rsid w:val="1C116575"/>
    <w:rsid w:val="1C220782"/>
    <w:rsid w:val="1C436C5B"/>
    <w:rsid w:val="1C56042C"/>
    <w:rsid w:val="1C5E5533"/>
    <w:rsid w:val="1C7A05BE"/>
    <w:rsid w:val="1C816F42"/>
    <w:rsid w:val="1C962F1E"/>
    <w:rsid w:val="1CB6536F"/>
    <w:rsid w:val="1CD04682"/>
    <w:rsid w:val="1CD852E5"/>
    <w:rsid w:val="1D291FE4"/>
    <w:rsid w:val="1D445EF1"/>
    <w:rsid w:val="1D57445C"/>
    <w:rsid w:val="1D8611E5"/>
    <w:rsid w:val="1DAC0C4B"/>
    <w:rsid w:val="1DCC4E7F"/>
    <w:rsid w:val="1E05210A"/>
    <w:rsid w:val="1E087E4C"/>
    <w:rsid w:val="1E2A4D24"/>
    <w:rsid w:val="1E3819A8"/>
    <w:rsid w:val="1E601A36"/>
    <w:rsid w:val="1E911BEF"/>
    <w:rsid w:val="1EA41923"/>
    <w:rsid w:val="1ECF4B8A"/>
    <w:rsid w:val="1EEE7042"/>
    <w:rsid w:val="1EF04B68"/>
    <w:rsid w:val="1EFD1033"/>
    <w:rsid w:val="1F122D30"/>
    <w:rsid w:val="1F7E6617"/>
    <w:rsid w:val="1FD06747"/>
    <w:rsid w:val="1FEF6BCD"/>
    <w:rsid w:val="20000DDB"/>
    <w:rsid w:val="20254CE5"/>
    <w:rsid w:val="204213F3"/>
    <w:rsid w:val="207417C9"/>
    <w:rsid w:val="20743577"/>
    <w:rsid w:val="208E4638"/>
    <w:rsid w:val="20AA343C"/>
    <w:rsid w:val="20BF07A2"/>
    <w:rsid w:val="20C75D9C"/>
    <w:rsid w:val="20CE2C87"/>
    <w:rsid w:val="20F36B91"/>
    <w:rsid w:val="20F74A79"/>
    <w:rsid w:val="21366A7E"/>
    <w:rsid w:val="215B0293"/>
    <w:rsid w:val="21821CC3"/>
    <w:rsid w:val="22215F9A"/>
    <w:rsid w:val="226F3FF6"/>
    <w:rsid w:val="227E0409"/>
    <w:rsid w:val="22947F00"/>
    <w:rsid w:val="22994601"/>
    <w:rsid w:val="229E48DB"/>
    <w:rsid w:val="22A9674F"/>
    <w:rsid w:val="22E5250A"/>
    <w:rsid w:val="2318468D"/>
    <w:rsid w:val="232A616E"/>
    <w:rsid w:val="232E5C5F"/>
    <w:rsid w:val="237613B4"/>
    <w:rsid w:val="23DF164F"/>
    <w:rsid w:val="23E630C3"/>
    <w:rsid w:val="23F21382"/>
    <w:rsid w:val="24264B88"/>
    <w:rsid w:val="24525D5B"/>
    <w:rsid w:val="24EC7DDA"/>
    <w:rsid w:val="254E25E8"/>
    <w:rsid w:val="258C3110"/>
    <w:rsid w:val="258E6E89"/>
    <w:rsid w:val="25E46AA9"/>
    <w:rsid w:val="25F34305"/>
    <w:rsid w:val="263C68E5"/>
    <w:rsid w:val="265A4FA2"/>
    <w:rsid w:val="265F4DE7"/>
    <w:rsid w:val="269404CF"/>
    <w:rsid w:val="269E30FB"/>
    <w:rsid w:val="26B66697"/>
    <w:rsid w:val="26C52B1B"/>
    <w:rsid w:val="270C275B"/>
    <w:rsid w:val="27392E24"/>
    <w:rsid w:val="27606603"/>
    <w:rsid w:val="27673E35"/>
    <w:rsid w:val="2799217C"/>
    <w:rsid w:val="27D56FF1"/>
    <w:rsid w:val="28100BBF"/>
    <w:rsid w:val="282F63C6"/>
    <w:rsid w:val="28304227"/>
    <w:rsid w:val="28373807"/>
    <w:rsid w:val="28540F8F"/>
    <w:rsid w:val="285C6DCA"/>
    <w:rsid w:val="287F1375"/>
    <w:rsid w:val="287F6F5C"/>
    <w:rsid w:val="28814A83"/>
    <w:rsid w:val="28FC235B"/>
    <w:rsid w:val="29567CBD"/>
    <w:rsid w:val="297A7E50"/>
    <w:rsid w:val="29824F56"/>
    <w:rsid w:val="29E90B31"/>
    <w:rsid w:val="29F24A27"/>
    <w:rsid w:val="29F6324E"/>
    <w:rsid w:val="2A293624"/>
    <w:rsid w:val="2A3E70CF"/>
    <w:rsid w:val="2A3F4BF5"/>
    <w:rsid w:val="2A5341FD"/>
    <w:rsid w:val="2A810D6A"/>
    <w:rsid w:val="2A8D5961"/>
    <w:rsid w:val="2A950CB9"/>
    <w:rsid w:val="2AAF1D7B"/>
    <w:rsid w:val="2AB6568C"/>
    <w:rsid w:val="2B3163EF"/>
    <w:rsid w:val="2B630D6A"/>
    <w:rsid w:val="2B82123D"/>
    <w:rsid w:val="2B8948F1"/>
    <w:rsid w:val="2BCA042B"/>
    <w:rsid w:val="2C162720"/>
    <w:rsid w:val="2C3A1525"/>
    <w:rsid w:val="2C576226"/>
    <w:rsid w:val="2C701E88"/>
    <w:rsid w:val="2CBA67B5"/>
    <w:rsid w:val="2CF41CC7"/>
    <w:rsid w:val="2D031F0A"/>
    <w:rsid w:val="2D0D2D89"/>
    <w:rsid w:val="2D346567"/>
    <w:rsid w:val="2D3D2806"/>
    <w:rsid w:val="2D880661"/>
    <w:rsid w:val="2DC0604D"/>
    <w:rsid w:val="2DC23B73"/>
    <w:rsid w:val="2DCF6290"/>
    <w:rsid w:val="2DD13DB6"/>
    <w:rsid w:val="2DD85145"/>
    <w:rsid w:val="2DE27408"/>
    <w:rsid w:val="2DE53D06"/>
    <w:rsid w:val="2DE60F1C"/>
    <w:rsid w:val="2DF840DE"/>
    <w:rsid w:val="2E0D196F"/>
    <w:rsid w:val="2E3F6F72"/>
    <w:rsid w:val="2E7806D6"/>
    <w:rsid w:val="2E813A2E"/>
    <w:rsid w:val="2E9A064C"/>
    <w:rsid w:val="2ED2702B"/>
    <w:rsid w:val="2EFA10EB"/>
    <w:rsid w:val="2F2A7C22"/>
    <w:rsid w:val="2F2D14C0"/>
    <w:rsid w:val="2F350375"/>
    <w:rsid w:val="2F601896"/>
    <w:rsid w:val="2FAF45CB"/>
    <w:rsid w:val="2FDD4C94"/>
    <w:rsid w:val="2FF26266"/>
    <w:rsid w:val="301937F3"/>
    <w:rsid w:val="301B3A0F"/>
    <w:rsid w:val="306F78E5"/>
    <w:rsid w:val="30C47C02"/>
    <w:rsid w:val="30FD4EC2"/>
    <w:rsid w:val="310444A3"/>
    <w:rsid w:val="311346E6"/>
    <w:rsid w:val="311A5A74"/>
    <w:rsid w:val="313F54DB"/>
    <w:rsid w:val="31497C61"/>
    <w:rsid w:val="31745428"/>
    <w:rsid w:val="320D55D9"/>
    <w:rsid w:val="323366C3"/>
    <w:rsid w:val="329D695D"/>
    <w:rsid w:val="32AB107A"/>
    <w:rsid w:val="32F36EE6"/>
    <w:rsid w:val="330E3C5D"/>
    <w:rsid w:val="331A7FAD"/>
    <w:rsid w:val="3353526D"/>
    <w:rsid w:val="33811DDB"/>
    <w:rsid w:val="338D69D1"/>
    <w:rsid w:val="33A67A93"/>
    <w:rsid w:val="33B47B09"/>
    <w:rsid w:val="33D91C17"/>
    <w:rsid w:val="33ED56C2"/>
    <w:rsid w:val="33F15DB4"/>
    <w:rsid w:val="345D2848"/>
    <w:rsid w:val="345E036E"/>
    <w:rsid w:val="349F352E"/>
    <w:rsid w:val="34E40873"/>
    <w:rsid w:val="34F860CC"/>
    <w:rsid w:val="35D42696"/>
    <w:rsid w:val="35F72828"/>
    <w:rsid w:val="367D0F7F"/>
    <w:rsid w:val="367E0853"/>
    <w:rsid w:val="36832CE1"/>
    <w:rsid w:val="369938DF"/>
    <w:rsid w:val="36D861B6"/>
    <w:rsid w:val="36DB7A54"/>
    <w:rsid w:val="371011BA"/>
    <w:rsid w:val="373A29CC"/>
    <w:rsid w:val="377063EE"/>
    <w:rsid w:val="379876F3"/>
    <w:rsid w:val="37C077B1"/>
    <w:rsid w:val="37DA262B"/>
    <w:rsid w:val="37DE458D"/>
    <w:rsid w:val="37FE39FA"/>
    <w:rsid w:val="38002096"/>
    <w:rsid w:val="383B2EA0"/>
    <w:rsid w:val="38462E60"/>
    <w:rsid w:val="387B4990"/>
    <w:rsid w:val="38A50319"/>
    <w:rsid w:val="38A87E0A"/>
    <w:rsid w:val="38B44A00"/>
    <w:rsid w:val="38B93DC5"/>
    <w:rsid w:val="38BD5663"/>
    <w:rsid w:val="38FD63A7"/>
    <w:rsid w:val="39002936"/>
    <w:rsid w:val="39202096"/>
    <w:rsid w:val="39262D30"/>
    <w:rsid w:val="3934169D"/>
    <w:rsid w:val="396957EB"/>
    <w:rsid w:val="39A045B9"/>
    <w:rsid w:val="39A41DA3"/>
    <w:rsid w:val="39A84565"/>
    <w:rsid w:val="39C1487F"/>
    <w:rsid w:val="3A5169AB"/>
    <w:rsid w:val="3A80103E"/>
    <w:rsid w:val="3A8521B0"/>
    <w:rsid w:val="3A99243B"/>
    <w:rsid w:val="3AAC1E33"/>
    <w:rsid w:val="3ABB2076"/>
    <w:rsid w:val="3ACC7DDF"/>
    <w:rsid w:val="3AD46C94"/>
    <w:rsid w:val="3B3573C0"/>
    <w:rsid w:val="3B6E378A"/>
    <w:rsid w:val="3B8E1539"/>
    <w:rsid w:val="3BD81AF8"/>
    <w:rsid w:val="3BF97574"/>
    <w:rsid w:val="3C187054"/>
    <w:rsid w:val="3C2024A6"/>
    <w:rsid w:val="3C280586"/>
    <w:rsid w:val="3C581550"/>
    <w:rsid w:val="3C6D2FDF"/>
    <w:rsid w:val="3C7F47F8"/>
    <w:rsid w:val="3C8A1D00"/>
    <w:rsid w:val="3CCD6091"/>
    <w:rsid w:val="3D0C09B3"/>
    <w:rsid w:val="3D477BF1"/>
    <w:rsid w:val="3D6407A3"/>
    <w:rsid w:val="3D7E738B"/>
    <w:rsid w:val="3D820C29"/>
    <w:rsid w:val="3DF8713D"/>
    <w:rsid w:val="3DFF671E"/>
    <w:rsid w:val="3E020EAD"/>
    <w:rsid w:val="3E0E070F"/>
    <w:rsid w:val="3E247F32"/>
    <w:rsid w:val="3E3D6FB5"/>
    <w:rsid w:val="3E504B0F"/>
    <w:rsid w:val="3E5A3954"/>
    <w:rsid w:val="3E810EE1"/>
    <w:rsid w:val="3E8B1D5F"/>
    <w:rsid w:val="3EA01CAF"/>
    <w:rsid w:val="3EAE5A4E"/>
    <w:rsid w:val="3EB63280"/>
    <w:rsid w:val="3EB94F4F"/>
    <w:rsid w:val="3EEF6792"/>
    <w:rsid w:val="3EFA305B"/>
    <w:rsid w:val="3F1D3FB4"/>
    <w:rsid w:val="3F3103C3"/>
    <w:rsid w:val="3F3E5024"/>
    <w:rsid w:val="3F6947E8"/>
    <w:rsid w:val="3F80388E"/>
    <w:rsid w:val="3F8A2017"/>
    <w:rsid w:val="3FAF7CCF"/>
    <w:rsid w:val="402E5098"/>
    <w:rsid w:val="40577FBA"/>
    <w:rsid w:val="406B3BF6"/>
    <w:rsid w:val="408353E4"/>
    <w:rsid w:val="40D0614F"/>
    <w:rsid w:val="40E340D5"/>
    <w:rsid w:val="40FE2CBD"/>
    <w:rsid w:val="411C75E7"/>
    <w:rsid w:val="41250471"/>
    <w:rsid w:val="41270465"/>
    <w:rsid w:val="414D77A0"/>
    <w:rsid w:val="4153125A"/>
    <w:rsid w:val="41D41C6F"/>
    <w:rsid w:val="41D5599B"/>
    <w:rsid w:val="42116A20"/>
    <w:rsid w:val="4221720D"/>
    <w:rsid w:val="422449A5"/>
    <w:rsid w:val="42473E51"/>
    <w:rsid w:val="42621029"/>
    <w:rsid w:val="42BD2703"/>
    <w:rsid w:val="43142BE0"/>
    <w:rsid w:val="43243D20"/>
    <w:rsid w:val="43302ED5"/>
    <w:rsid w:val="4359242C"/>
    <w:rsid w:val="435C016E"/>
    <w:rsid w:val="43670FED"/>
    <w:rsid w:val="43757DB5"/>
    <w:rsid w:val="43A044FF"/>
    <w:rsid w:val="43D249D4"/>
    <w:rsid w:val="43E83ABB"/>
    <w:rsid w:val="43FA3C0F"/>
    <w:rsid w:val="440700DA"/>
    <w:rsid w:val="4416031D"/>
    <w:rsid w:val="443239D6"/>
    <w:rsid w:val="444E5D09"/>
    <w:rsid w:val="44595F62"/>
    <w:rsid w:val="448E07FB"/>
    <w:rsid w:val="45521829"/>
    <w:rsid w:val="45717F01"/>
    <w:rsid w:val="45BE0C6C"/>
    <w:rsid w:val="45CE5353"/>
    <w:rsid w:val="45DD7344"/>
    <w:rsid w:val="45EC4936"/>
    <w:rsid w:val="45FB2440"/>
    <w:rsid w:val="460A3EB2"/>
    <w:rsid w:val="4642364B"/>
    <w:rsid w:val="46445615"/>
    <w:rsid w:val="465313B5"/>
    <w:rsid w:val="468E063F"/>
    <w:rsid w:val="46AB10EE"/>
    <w:rsid w:val="46C21AF5"/>
    <w:rsid w:val="46C32C67"/>
    <w:rsid w:val="46D06EA9"/>
    <w:rsid w:val="46D52711"/>
    <w:rsid w:val="46EE732F"/>
    <w:rsid w:val="46F54B62"/>
    <w:rsid w:val="47176886"/>
    <w:rsid w:val="47392CA0"/>
    <w:rsid w:val="47B2035D"/>
    <w:rsid w:val="47B96CCD"/>
    <w:rsid w:val="47D77DC3"/>
    <w:rsid w:val="48335942"/>
    <w:rsid w:val="48587156"/>
    <w:rsid w:val="48AE626D"/>
    <w:rsid w:val="48B00D40"/>
    <w:rsid w:val="48BD345D"/>
    <w:rsid w:val="48E45AD6"/>
    <w:rsid w:val="494F67AB"/>
    <w:rsid w:val="498B355B"/>
    <w:rsid w:val="49AA1C33"/>
    <w:rsid w:val="49B20AE8"/>
    <w:rsid w:val="49CA7BE0"/>
    <w:rsid w:val="49DE368B"/>
    <w:rsid w:val="4A0155CC"/>
    <w:rsid w:val="4A280DAA"/>
    <w:rsid w:val="4A34774F"/>
    <w:rsid w:val="4AB60164"/>
    <w:rsid w:val="4ACF1226"/>
    <w:rsid w:val="4AF8077D"/>
    <w:rsid w:val="4AFC64BF"/>
    <w:rsid w:val="4B1F03FF"/>
    <w:rsid w:val="4B307F16"/>
    <w:rsid w:val="4B6422B6"/>
    <w:rsid w:val="4B775B45"/>
    <w:rsid w:val="4B863FDA"/>
    <w:rsid w:val="4BA774A6"/>
    <w:rsid w:val="4BAD1567"/>
    <w:rsid w:val="4BC52D55"/>
    <w:rsid w:val="4BCD1C09"/>
    <w:rsid w:val="4BFF7510"/>
    <w:rsid w:val="4C12586E"/>
    <w:rsid w:val="4C302A62"/>
    <w:rsid w:val="4C3C28EB"/>
    <w:rsid w:val="4C561BFF"/>
    <w:rsid w:val="4C5B46C9"/>
    <w:rsid w:val="4C9646F1"/>
    <w:rsid w:val="4C973E6B"/>
    <w:rsid w:val="4CA961D2"/>
    <w:rsid w:val="4CD46FC7"/>
    <w:rsid w:val="4D137AF0"/>
    <w:rsid w:val="4D573E80"/>
    <w:rsid w:val="4D5E3EFC"/>
    <w:rsid w:val="4D64034B"/>
    <w:rsid w:val="4DA1334D"/>
    <w:rsid w:val="4DC31516"/>
    <w:rsid w:val="4DC94652"/>
    <w:rsid w:val="4DCD4142"/>
    <w:rsid w:val="4DF6443C"/>
    <w:rsid w:val="4E0D3D58"/>
    <w:rsid w:val="4E943A82"/>
    <w:rsid w:val="4E952691"/>
    <w:rsid w:val="4EBE7F2F"/>
    <w:rsid w:val="4EC92B5C"/>
    <w:rsid w:val="4EDB7799"/>
    <w:rsid w:val="4F027E1C"/>
    <w:rsid w:val="4F035942"/>
    <w:rsid w:val="4F5F0DCA"/>
    <w:rsid w:val="4F7A3F06"/>
    <w:rsid w:val="4F870321"/>
    <w:rsid w:val="4FB8497E"/>
    <w:rsid w:val="4FBC446F"/>
    <w:rsid w:val="4FCF3F2E"/>
    <w:rsid w:val="500135C9"/>
    <w:rsid w:val="50016325"/>
    <w:rsid w:val="501D1BC6"/>
    <w:rsid w:val="501E2A33"/>
    <w:rsid w:val="50357D7D"/>
    <w:rsid w:val="5043249A"/>
    <w:rsid w:val="504C2305"/>
    <w:rsid w:val="50A70C7B"/>
    <w:rsid w:val="50BD049E"/>
    <w:rsid w:val="50C01D3C"/>
    <w:rsid w:val="50DC24A9"/>
    <w:rsid w:val="510936E3"/>
    <w:rsid w:val="51581F75"/>
    <w:rsid w:val="519311FF"/>
    <w:rsid w:val="51BA4D1B"/>
    <w:rsid w:val="51CF6132"/>
    <w:rsid w:val="51D610EC"/>
    <w:rsid w:val="51F37EF0"/>
    <w:rsid w:val="51FE20C6"/>
    <w:rsid w:val="520A3291"/>
    <w:rsid w:val="522462FB"/>
    <w:rsid w:val="524644C3"/>
    <w:rsid w:val="524A590E"/>
    <w:rsid w:val="52950FA7"/>
    <w:rsid w:val="52CF44B9"/>
    <w:rsid w:val="52DB2D8E"/>
    <w:rsid w:val="530D6D8F"/>
    <w:rsid w:val="53130849"/>
    <w:rsid w:val="53234805"/>
    <w:rsid w:val="535D1AC5"/>
    <w:rsid w:val="53B73033"/>
    <w:rsid w:val="53CB2ED2"/>
    <w:rsid w:val="53CE4770"/>
    <w:rsid w:val="549C4FDD"/>
    <w:rsid w:val="549D01D5"/>
    <w:rsid w:val="551C150B"/>
    <w:rsid w:val="553625CD"/>
    <w:rsid w:val="554747DA"/>
    <w:rsid w:val="55AE0F7D"/>
    <w:rsid w:val="55B12540"/>
    <w:rsid w:val="55B17EA6"/>
    <w:rsid w:val="55CE6CAA"/>
    <w:rsid w:val="56064695"/>
    <w:rsid w:val="56876E58"/>
    <w:rsid w:val="568D0913"/>
    <w:rsid w:val="56945417"/>
    <w:rsid w:val="56A812A9"/>
    <w:rsid w:val="56D26326"/>
    <w:rsid w:val="56DE116E"/>
    <w:rsid w:val="570D1A54"/>
    <w:rsid w:val="571921A6"/>
    <w:rsid w:val="574F3B38"/>
    <w:rsid w:val="57664CC0"/>
    <w:rsid w:val="577E4471"/>
    <w:rsid w:val="578E148F"/>
    <w:rsid w:val="57AC301B"/>
    <w:rsid w:val="57C26A24"/>
    <w:rsid w:val="57CA34A1"/>
    <w:rsid w:val="57FD5624"/>
    <w:rsid w:val="57FF24BD"/>
    <w:rsid w:val="586A0701"/>
    <w:rsid w:val="5875340D"/>
    <w:rsid w:val="58813029"/>
    <w:rsid w:val="58873140"/>
    <w:rsid w:val="58893C57"/>
    <w:rsid w:val="58BC103B"/>
    <w:rsid w:val="58D92B7D"/>
    <w:rsid w:val="58DC7930"/>
    <w:rsid w:val="58EF7663"/>
    <w:rsid w:val="58FA1B64"/>
    <w:rsid w:val="59060509"/>
    <w:rsid w:val="59080725"/>
    <w:rsid w:val="59232E69"/>
    <w:rsid w:val="59250EFD"/>
    <w:rsid w:val="592F3F03"/>
    <w:rsid w:val="59401C6C"/>
    <w:rsid w:val="59575208"/>
    <w:rsid w:val="5963595B"/>
    <w:rsid w:val="59A321FB"/>
    <w:rsid w:val="59F737C8"/>
    <w:rsid w:val="59FE7432"/>
    <w:rsid w:val="5A225816"/>
    <w:rsid w:val="5A331DE9"/>
    <w:rsid w:val="5A530D01"/>
    <w:rsid w:val="5A662575"/>
    <w:rsid w:val="5A6B2F1F"/>
    <w:rsid w:val="5A8060D1"/>
    <w:rsid w:val="5A81253D"/>
    <w:rsid w:val="5A937FAD"/>
    <w:rsid w:val="5A9A1850"/>
    <w:rsid w:val="5AAA2F8A"/>
    <w:rsid w:val="5ADA39FB"/>
    <w:rsid w:val="5AF26F96"/>
    <w:rsid w:val="5B2C4A41"/>
    <w:rsid w:val="5B3E21DC"/>
    <w:rsid w:val="5B7200D7"/>
    <w:rsid w:val="5B7F1330"/>
    <w:rsid w:val="5B8147BE"/>
    <w:rsid w:val="5B94004E"/>
    <w:rsid w:val="5BAC183B"/>
    <w:rsid w:val="5C294C3A"/>
    <w:rsid w:val="5C8356CE"/>
    <w:rsid w:val="5C9A5B38"/>
    <w:rsid w:val="5C9C18B0"/>
    <w:rsid w:val="5C9D2F32"/>
    <w:rsid w:val="5C9F3F98"/>
    <w:rsid w:val="5CDF79EE"/>
    <w:rsid w:val="5D1363BB"/>
    <w:rsid w:val="5D261179"/>
    <w:rsid w:val="5D3B7ACB"/>
    <w:rsid w:val="5D417D61"/>
    <w:rsid w:val="5D530B60"/>
    <w:rsid w:val="5D635F29"/>
    <w:rsid w:val="5D753EAF"/>
    <w:rsid w:val="5D853D32"/>
    <w:rsid w:val="5D9E51B4"/>
    <w:rsid w:val="5E03770C"/>
    <w:rsid w:val="5E23390B"/>
    <w:rsid w:val="5E2F22B0"/>
    <w:rsid w:val="5E345B18"/>
    <w:rsid w:val="5E5E2B95"/>
    <w:rsid w:val="5E8A5924"/>
    <w:rsid w:val="5EBA021D"/>
    <w:rsid w:val="5F053AB2"/>
    <w:rsid w:val="5F21609C"/>
    <w:rsid w:val="5F520018"/>
    <w:rsid w:val="5F5F0972"/>
    <w:rsid w:val="5F950838"/>
    <w:rsid w:val="5F9C5723"/>
    <w:rsid w:val="5FB24F46"/>
    <w:rsid w:val="602C6F07"/>
    <w:rsid w:val="60477D84"/>
    <w:rsid w:val="60557755"/>
    <w:rsid w:val="60787F3E"/>
    <w:rsid w:val="60CB2763"/>
    <w:rsid w:val="60F8107F"/>
    <w:rsid w:val="61691F7C"/>
    <w:rsid w:val="616B3D62"/>
    <w:rsid w:val="617C3A5E"/>
    <w:rsid w:val="618B1EF3"/>
    <w:rsid w:val="61E80C2B"/>
    <w:rsid w:val="620C4F07"/>
    <w:rsid w:val="621023F8"/>
    <w:rsid w:val="621974FF"/>
    <w:rsid w:val="626F5370"/>
    <w:rsid w:val="62782477"/>
    <w:rsid w:val="62832BCA"/>
    <w:rsid w:val="62A2285E"/>
    <w:rsid w:val="62C20707"/>
    <w:rsid w:val="62EA49F7"/>
    <w:rsid w:val="62F13FD7"/>
    <w:rsid w:val="630006BE"/>
    <w:rsid w:val="63035AB9"/>
    <w:rsid w:val="6329551F"/>
    <w:rsid w:val="63576530"/>
    <w:rsid w:val="6361115D"/>
    <w:rsid w:val="63660521"/>
    <w:rsid w:val="637846F9"/>
    <w:rsid w:val="63847DD9"/>
    <w:rsid w:val="63957059"/>
    <w:rsid w:val="639C03E7"/>
    <w:rsid w:val="63B109E2"/>
    <w:rsid w:val="63C17E4E"/>
    <w:rsid w:val="63E63410"/>
    <w:rsid w:val="640A1ACE"/>
    <w:rsid w:val="6410048D"/>
    <w:rsid w:val="649410BE"/>
    <w:rsid w:val="653F727C"/>
    <w:rsid w:val="655D5954"/>
    <w:rsid w:val="657A4758"/>
    <w:rsid w:val="65B23EF2"/>
    <w:rsid w:val="65C64229"/>
    <w:rsid w:val="65DF45BB"/>
    <w:rsid w:val="65E10333"/>
    <w:rsid w:val="65ED6CD8"/>
    <w:rsid w:val="66115987"/>
    <w:rsid w:val="663012BB"/>
    <w:rsid w:val="6631106F"/>
    <w:rsid w:val="66552ACF"/>
    <w:rsid w:val="66C8504F"/>
    <w:rsid w:val="66E31E89"/>
    <w:rsid w:val="671F55B7"/>
    <w:rsid w:val="676254A4"/>
    <w:rsid w:val="67944795"/>
    <w:rsid w:val="67A61834"/>
    <w:rsid w:val="67F105D6"/>
    <w:rsid w:val="67FB59E2"/>
    <w:rsid w:val="67FD51CC"/>
    <w:rsid w:val="6813679E"/>
    <w:rsid w:val="681C5653"/>
    <w:rsid w:val="684F3C7A"/>
    <w:rsid w:val="68663E99"/>
    <w:rsid w:val="688D47A2"/>
    <w:rsid w:val="68902444"/>
    <w:rsid w:val="68A35D74"/>
    <w:rsid w:val="68CB25F1"/>
    <w:rsid w:val="68D221B5"/>
    <w:rsid w:val="69365548"/>
    <w:rsid w:val="695452C0"/>
    <w:rsid w:val="696C43B8"/>
    <w:rsid w:val="696E52E2"/>
    <w:rsid w:val="697274F4"/>
    <w:rsid w:val="69951B60"/>
    <w:rsid w:val="69974DA1"/>
    <w:rsid w:val="69981651"/>
    <w:rsid w:val="69B53FB1"/>
    <w:rsid w:val="69CC4E56"/>
    <w:rsid w:val="69E26AA4"/>
    <w:rsid w:val="69E46644"/>
    <w:rsid w:val="69F50851"/>
    <w:rsid w:val="69F5552C"/>
    <w:rsid w:val="6A022F6E"/>
    <w:rsid w:val="6A3550F2"/>
    <w:rsid w:val="6A5E63F6"/>
    <w:rsid w:val="6A6257BB"/>
    <w:rsid w:val="6A7F45BF"/>
    <w:rsid w:val="6AB9362D"/>
    <w:rsid w:val="6B3233DF"/>
    <w:rsid w:val="6B7B7D43"/>
    <w:rsid w:val="6BC12C3E"/>
    <w:rsid w:val="6BFF1513"/>
    <w:rsid w:val="6C0134DD"/>
    <w:rsid w:val="6C3A69EF"/>
    <w:rsid w:val="6C67530A"/>
    <w:rsid w:val="6C865790"/>
    <w:rsid w:val="6C8E2897"/>
    <w:rsid w:val="6C9E4A68"/>
    <w:rsid w:val="6CAD096C"/>
    <w:rsid w:val="6CB247D7"/>
    <w:rsid w:val="6CCB3AEB"/>
    <w:rsid w:val="6CD47E6C"/>
    <w:rsid w:val="6CF92406"/>
    <w:rsid w:val="6D266F73"/>
    <w:rsid w:val="6D284A9A"/>
    <w:rsid w:val="6D4D2752"/>
    <w:rsid w:val="6D7D683A"/>
    <w:rsid w:val="6DCC0152"/>
    <w:rsid w:val="6DDD5884"/>
    <w:rsid w:val="6E0E1EE1"/>
    <w:rsid w:val="6E5102A3"/>
    <w:rsid w:val="6E9028F6"/>
    <w:rsid w:val="6F060E0B"/>
    <w:rsid w:val="6F3964A4"/>
    <w:rsid w:val="6F6B4E7D"/>
    <w:rsid w:val="6F6F69B0"/>
    <w:rsid w:val="6F7C10CD"/>
    <w:rsid w:val="6F975F07"/>
    <w:rsid w:val="6FFE7D34"/>
    <w:rsid w:val="700853C0"/>
    <w:rsid w:val="700F0193"/>
    <w:rsid w:val="70253512"/>
    <w:rsid w:val="70275718"/>
    <w:rsid w:val="70755E26"/>
    <w:rsid w:val="708C17E3"/>
    <w:rsid w:val="709541F4"/>
    <w:rsid w:val="70C04FE9"/>
    <w:rsid w:val="70F35D25"/>
    <w:rsid w:val="711772FF"/>
    <w:rsid w:val="71A010A2"/>
    <w:rsid w:val="71A072F4"/>
    <w:rsid w:val="71AD5E58"/>
    <w:rsid w:val="71F238C8"/>
    <w:rsid w:val="722717C4"/>
    <w:rsid w:val="724C2E8B"/>
    <w:rsid w:val="725B6D60"/>
    <w:rsid w:val="726B5B54"/>
    <w:rsid w:val="7285473C"/>
    <w:rsid w:val="72897D89"/>
    <w:rsid w:val="72970BC0"/>
    <w:rsid w:val="72A2709C"/>
    <w:rsid w:val="72BB3CBA"/>
    <w:rsid w:val="731A1328"/>
    <w:rsid w:val="73591E51"/>
    <w:rsid w:val="73634A7D"/>
    <w:rsid w:val="73852C46"/>
    <w:rsid w:val="739E7864"/>
    <w:rsid w:val="73B928EF"/>
    <w:rsid w:val="74054DCB"/>
    <w:rsid w:val="74363F40"/>
    <w:rsid w:val="745A5E80"/>
    <w:rsid w:val="74660C3F"/>
    <w:rsid w:val="748051BB"/>
    <w:rsid w:val="748A4983"/>
    <w:rsid w:val="748C0004"/>
    <w:rsid w:val="74A741AB"/>
    <w:rsid w:val="74B217AD"/>
    <w:rsid w:val="74C27582"/>
    <w:rsid w:val="74C50E20"/>
    <w:rsid w:val="74DC4AE7"/>
    <w:rsid w:val="74EA0887"/>
    <w:rsid w:val="74FF4332"/>
    <w:rsid w:val="750F340D"/>
    <w:rsid w:val="751853F4"/>
    <w:rsid w:val="752244C4"/>
    <w:rsid w:val="75862CA5"/>
    <w:rsid w:val="758B206A"/>
    <w:rsid w:val="75AF5D58"/>
    <w:rsid w:val="76191423"/>
    <w:rsid w:val="7626046B"/>
    <w:rsid w:val="76320737"/>
    <w:rsid w:val="765D3A06"/>
    <w:rsid w:val="76676633"/>
    <w:rsid w:val="76971F46"/>
    <w:rsid w:val="769D2054"/>
    <w:rsid w:val="76FB4FCD"/>
    <w:rsid w:val="770B40F1"/>
    <w:rsid w:val="77170059"/>
    <w:rsid w:val="772C33D8"/>
    <w:rsid w:val="77324E93"/>
    <w:rsid w:val="77356731"/>
    <w:rsid w:val="773F135E"/>
    <w:rsid w:val="7746449A"/>
    <w:rsid w:val="77531241"/>
    <w:rsid w:val="7762504C"/>
    <w:rsid w:val="77737259"/>
    <w:rsid w:val="77752FD1"/>
    <w:rsid w:val="779D7E32"/>
    <w:rsid w:val="77D31AA6"/>
    <w:rsid w:val="77D9724E"/>
    <w:rsid w:val="77EE311E"/>
    <w:rsid w:val="77FC0FFD"/>
    <w:rsid w:val="78202F3D"/>
    <w:rsid w:val="78482494"/>
    <w:rsid w:val="78485FF0"/>
    <w:rsid w:val="787F1730"/>
    <w:rsid w:val="78941235"/>
    <w:rsid w:val="78F567B0"/>
    <w:rsid w:val="79237F98"/>
    <w:rsid w:val="79586707"/>
    <w:rsid w:val="79A07BF5"/>
    <w:rsid w:val="79AD6A52"/>
    <w:rsid w:val="79DD09BA"/>
    <w:rsid w:val="7A1029CB"/>
    <w:rsid w:val="7A1A1C0E"/>
    <w:rsid w:val="7A6F1DB1"/>
    <w:rsid w:val="7A723DA3"/>
    <w:rsid w:val="7ADE0E8D"/>
    <w:rsid w:val="7B226FCC"/>
    <w:rsid w:val="7B31720F"/>
    <w:rsid w:val="7B346CFF"/>
    <w:rsid w:val="7B38067F"/>
    <w:rsid w:val="7B5573A2"/>
    <w:rsid w:val="7B6273C9"/>
    <w:rsid w:val="7BC167E5"/>
    <w:rsid w:val="7BD56A0B"/>
    <w:rsid w:val="7BE40725"/>
    <w:rsid w:val="7BEC3136"/>
    <w:rsid w:val="7BF344C5"/>
    <w:rsid w:val="7C0F5C63"/>
    <w:rsid w:val="7C136915"/>
    <w:rsid w:val="7C1D1542"/>
    <w:rsid w:val="7CC369B8"/>
    <w:rsid w:val="7CCC3693"/>
    <w:rsid w:val="7CE502B1"/>
    <w:rsid w:val="7CF76237"/>
    <w:rsid w:val="7CF94434"/>
    <w:rsid w:val="7D1110A6"/>
    <w:rsid w:val="7D124E1E"/>
    <w:rsid w:val="7D360B0D"/>
    <w:rsid w:val="7D3905FD"/>
    <w:rsid w:val="7D592A4D"/>
    <w:rsid w:val="7D5947FB"/>
    <w:rsid w:val="7D661C0D"/>
    <w:rsid w:val="7D6733BC"/>
    <w:rsid w:val="7D80447E"/>
    <w:rsid w:val="7D851A94"/>
    <w:rsid w:val="7DCC321F"/>
    <w:rsid w:val="7E44538D"/>
    <w:rsid w:val="7E6873EC"/>
    <w:rsid w:val="7EB77A2B"/>
    <w:rsid w:val="7EC71C5F"/>
    <w:rsid w:val="7EDC56E4"/>
    <w:rsid w:val="7EF944E8"/>
    <w:rsid w:val="7F572FBC"/>
    <w:rsid w:val="7F78365F"/>
    <w:rsid w:val="7F821A2C"/>
    <w:rsid w:val="7F932247"/>
    <w:rsid w:val="7F9E5587"/>
    <w:rsid w:val="7FC70142"/>
    <w:rsid w:val="7FCE7723"/>
    <w:rsid w:val="7FF60A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28"/>
      <w:szCs w:val="2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sv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8ca43657-c09a-4772-a321-a4dd34e78e5b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42FEC7EF</paraID>
      <start>2</start>
      <end>3</end>
      <status>modified</status>
      <modifiedWord>：</modifiedWord>
      <trackRevisions>false</trackRevisions>
    </reviewItem>
    <reviewItem>
      <errorID>a1823aec-e617-45b2-8230-b4407d4b3342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40E1C848</paraID>
      <start>2</start>
      <end>3</end>
      <status>modified</status>
      <modifiedWord>：</modifiedWord>
      <trackRevisions>false</trackRevisions>
    </reviewItem>
    <reviewItem>
      <errorID>2d736738-d581-44aa-8f10-fbeb5c194ec2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602BD0D3</paraID>
      <start>35</start>
      <end>36</end>
      <status>modified</status>
      <modifiedWord>，</modifiedWord>
      <trackRevisions>false</trackRevisions>
    </reviewItem>
    <reviewItem>
      <errorID>10395d57-3da4-4dda-827c-94a0c5577786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EC41EB6</paraID>
      <start>17</start>
      <end>18</end>
      <status>modified</status>
      <modifiedWord>，</modifiedWord>
      <trackRevisions>false</trackRevisions>
    </reviewItem>
    <reviewItem>
      <errorID>b233a0c4-df04-42f3-a797-79ce8c70968c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EC41EB6</paraID>
      <start>29</start>
      <end>30</end>
      <status>modified</status>
      <modifiedWord>；</modifiedWord>
      <trackRevisions>false</trackRevisions>
    </reviewItem>
    <reviewItem>
      <errorID>c3577784-23b5-4ffc-a2b6-45968fcc8739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28F97511</paraID>
      <start>13</start>
      <end>14</end>
      <status>modified</status>
      <modifiedWord>，</modifiedWord>
      <trackRevisions>false</trackRevisions>
    </reviewItem>
    <reviewItem>
      <errorID>52916a6d-1c5c-4a4e-ba15-878e29c21f67</errorID>
      <errorWord>ine Profi le</errorWord>
      <group>L1_English</group>
      <groupName>英文问题</groupName>
      <ability>L2_Other_Grammar</ability>
      <abilityName>其他语法问题</abilityName>
      <candidateList>
        <item>Profile</item>
      </candidateList>
      <explain>疑似单词/词组使用不当, 建议将ine Profi le修改为Profile</explain>
      <paraID>13C2B303</paraID>
      <start>6</start>
      <end>13</end>
      <status>modified</status>
      <modifiedWord>Profile</modifiedWord>
      <trackRevisions>false</trackRevisions>
    </reviewItem>
    <reviewItem>
      <errorID>1f002292-a231-4fe4-ae38-c1a844baefb4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9</start>
      <end>10</end>
      <status>modified</status>
      <modifiedWord>(</modifiedWord>
      <trackRevisions>false</trackRevisions>
    </reviewItem>
    <reviewItem>
      <errorID>8285551b-7f9c-491b-b856-ebb890ecc603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13</start>
      <end>14</end>
      <status>modified</status>
      <modifiedWord>)</modifiedWord>
      <trackRevisions>false</trackRevisions>
    </reviewItem>
    <reviewItem>
      <errorID>fd34ce52-7fe5-4460-8125-0bff92006deb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25</start>
      <end>26</end>
      <status>modified</status>
      <modifiedWord>(</modifiedWord>
      <trackRevisions>false</trackRevisions>
    </reviewItem>
    <reviewItem>
      <errorID>812bdb55-b8df-4c7e-8713-5918a0cb9112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29</start>
      <end>30</end>
      <status>modified</status>
      <modifiedWord>)</modifiedWord>
      <trackRevisions>false</trackRevisions>
    </reviewItem>
    <reviewItem>
      <errorID>5eba03bf-80bb-487f-be59-c411d77cda87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40</start>
      <end>41</end>
      <status>modified</status>
      <modifiedWord>(</modifiedWord>
      <trackRevisions>false</trackRevisions>
    </reviewItem>
    <reviewItem>
      <errorID>824449e7-8a74-4129-a7a4-901db77125ae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46</start>
      <end>47</end>
      <status>modified</status>
      <modifiedWord>)</modifiedWord>
      <trackRevisions>false</trackRevisions>
    </reviewItem>
    <reviewItem>
      <errorID>8164706a-f343-41cd-b0c8-1093a11da0ee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1250D843</paraID>
      <start>57</start>
      <end>58</end>
      <status>modified</status>
      <modifiedWord>(</modifiedWord>
      <trackRevisions>false</trackRevisions>
    </reviewItem>
    <reviewItem>
      <errorID>ac27a53a-ac98-4691-ad58-53217345e469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1250D843</paraID>
      <start>62</start>
      <end>63</end>
      <status>modified</status>
      <modifiedWord>)</modifiedWord>
      <trackRevisions>false</trackRevisions>
    </reviewItem>
    <reviewItem>
      <errorID>a5c6aa96-06f3-4f6c-81e7-a165668c720d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34</start>
      <end>35</end>
      <status>modified</status>
      <modifiedWord>(</modifiedWord>
      <trackRevisions>false</trackRevisions>
    </reviewItem>
    <reviewItem>
      <errorID>e23ce439-973a-45bd-a7f5-3eb7c7babe72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611D300C</paraID>
      <start>39</start>
      <end>40</end>
      <status>modified</status>
      <modifiedWord>)</modifiedWord>
      <trackRevisions>false</trackRevisions>
    </reviewItem>
    <reviewItem>
      <errorID>0276c352-4c81-4109-933d-5f2e00ce5b35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611D300C</paraID>
      <start>48</start>
      <end>49</end>
      <status>modified</status>
      <modifiedWord>(</modifiedWord>
      <trackRevisions>false</trackRevisions>
    </reviewItem>
    <reviewItem>
      <errorID>6fedd46d-5c46-4ae0-819c-142ebdce11b7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6B918523</paraID>
      <start>2</start>
      <end>3</end>
      <status>modified</status>
      <modifiedWord>，</modifiedWord>
      <trackRevisions>false</trackRevisions>
    </reviewItem>
    <reviewItem>
      <errorID>1c40e841-940e-49d1-9084-2f2d1daee31c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4E1D3985</paraID>
      <start>17</start>
      <end>18</end>
      <status>modified</status>
      <modifiedWord>—</modifiedWord>
      <trackRevisions>false</trackRevisions>
    </reviewItem>
    <reviewItem>
      <errorID>79c644ff-0090-430d-8f86-25f7a745a3c7</errorID>
      <errorWord>遮档</errorWord>
      <group>L1_Word</group>
      <groupName>字词问题</groupName>
      <ability>L2_Typo</ability>
      <abilityName>字词错误</abilityName>
      <candidateList>
        <item>遮挡</item>
      </candidateList>
      <explain>存在发音相同字词的误用。</explain>
      <paraID>1C78A15B</paraID>
      <start>2</start>
      <end>4</end>
      <status>modified</status>
      <modifiedWord>遮挡</modifiedWord>
      <trackRevisions>false</trackRevisions>
    </reviewItem>
    <reviewItem>
      <errorID>9daae685-be9d-407b-b9c5-0bd89cd15b1f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5306F8D0</paraID>
      <start>11</start>
      <end>12</end>
      <status>modified</status>
      <modifiedWord>，</modifiedWord>
      <trackRevisions>false</trackRevisions>
    </reviewItem>
    <reviewItem>
      <errorID>92d72f4b-301b-4a5e-90b4-3465bfe3880c</errorID>
      <errorWord>～</errorWord>
      <group>L1_Format</group>
      <groupName>格式问题</groupName>
      <ability>L2_HalfPunc_CN</ability>
      <abilityName>全半角问题</abilityName>
      <candidateList>
        <item>~</item>
      </candidateList>
      <explain>文本全半角错误。</explain>
      <paraID>4BBB1BE4</paraID>
      <start>13</start>
      <end>14</end>
      <status>modified</status>
      <modifiedWord>~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cb8c27-31ff-49c2-960e-6c72a115bc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1691</Words>
  <Characters>2766</Characters>
  <TotalTime>0</TotalTime>
  <ScaleCrop>false</ScaleCrop>
  <LinksUpToDate>false</LinksUpToDate>
  <CharactersWithSpaces>2887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2025-07-02T09:20:00Z</dcterms:created>
  <dc:creator>Tony</dc:creator>
  <cp:lastModifiedBy>技术支持 ¹⁸⁸¹⁹⁰⁴⁰²³²</cp:lastModifiedBy>
  <dcterms:modified xsi:type="dcterms:W3CDTF">2026-08-25T03:00:13Z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2026-07-17T11:49:02Z</vt:filetime>
  </property>
  <property fmtid="{D5CDD505-2E9C-101B-9397-08002B2CF9AE}" pid="4" name="KSOTemplateDocerSaveRecord">
    <vt:lpwstr>eyJoZGlkIjoiYWZmZTRhZmE4ZDIyMDkyMzIwYTA2YmFlMTIwMjVhMDMiLCJ1c2VySWQiOiIxMjc4NTczMDIxIn0=</vt:lpwstr>
  </property>
  <property fmtid="{D5CDD505-2E9C-101B-9397-08002B2CF9AE}" pid="5" name="KSOProductBuildVer">
    <vt:lpwstr>2052-12.1.0.28043</vt:lpwstr>
  </property>
  <property fmtid="{D5CDD505-2E9C-101B-9397-08002B2CF9AE}" pid="6" name="ICV">
    <vt:lpwstr>F1D801590BEC4AB9A0EA6A041836777B_13</vt:lpwstr>
  </property>
</Properties>
</file>