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4F127A5">
      <w:pPr>
        <w:rPr>
          <w:rFonts w:hint="eastAsia" w:eastAsia="宋体"/>
          <w:b/>
          <w:bCs/>
          <w:sz w:val="30"/>
          <w:szCs w:val="30"/>
          <w:lang w:eastAsia="zh-CN"/>
        </w:rPr>
      </w:pPr>
      <w:r>
        <w:rPr>
          <w:rFonts w:hint="eastAsia" w:eastAsia="宋体"/>
          <w:b/>
          <w:bCs/>
          <w:sz w:val="30"/>
          <w:szCs w:val="30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194945</wp:posOffset>
            </wp:positionV>
            <wp:extent cx="1977390" cy="1393825"/>
            <wp:effectExtent l="0" t="0" r="3810" b="15875"/>
            <wp:wrapNone/>
            <wp:docPr id="3" name="图片 3" descr="MC-A50P2-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C-A50P2-Aa"/>
                    <pic:cNvPicPr>
                      <a:picLocks noChangeAspect="1"/>
                    </pic:cNvPicPr>
                  </pic:nvPicPr>
                  <pic:blipFill>
                    <a:blip r:embed="rId6">
                      <a:lum bright="-6000"/>
                    </a:blip>
                    <a:srcRect l="11560" t="18168" r="6393" b="24009"/>
                    <a:stretch>
                      <a:fillRect/>
                    </a:stretch>
                  </pic:blipFill>
                  <pic:spPr>
                    <a:xfrm>
                      <a:off x="0" y="0"/>
                      <a:ext cx="1977390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POE </w:t>
      </w: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5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双光模组</w:t>
      </w:r>
    </w:p>
    <w:p w14:paraId="5C3A670D">
      <w:pPr>
        <w:snapToGrid w:val="0"/>
        <w:rPr>
          <w:rFonts w:hint="eastAsia" w:eastAsia="宋体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15CA4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1、1/3英寸5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 w14:paraId="07A50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2、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</w:p>
    <w:p w14:paraId="18329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、支持软光敏：双光模式、全彩模式、红外模式；</w:t>
      </w:r>
    </w:p>
    <w:p w14:paraId="2617F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contextualSpacing/>
        <w:textAlignment w:val="auto"/>
        <w:rPr>
          <w:sz w:val="24"/>
          <w:szCs w:val="24"/>
        </w:rPr>
      </w:pPr>
      <w:r>
        <w:rPr>
          <w:rFonts w:hint="eastAsia" w:eastAsia="宋体"/>
          <w:b/>
          <w:bCs/>
          <w:sz w:val="30"/>
          <w:szCs w:val="3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4203065</wp:posOffset>
            </wp:positionH>
            <wp:positionV relativeFrom="paragraph">
              <wp:posOffset>100330</wp:posOffset>
            </wp:positionV>
            <wp:extent cx="1998345" cy="1452245"/>
            <wp:effectExtent l="0" t="0" r="1905" b="14605"/>
            <wp:wrapNone/>
            <wp:docPr id="2" name="图片 2" descr="MC-A50P2-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C-A50P2-AB"/>
                    <pic:cNvPicPr>
                      <a:picLocks noChangeAspect="1"/>
                    </pic:cNvPicPr>
                  </pic:nvPicPr>
                  <pic:blipFill>
                    <a:blip r:embed="rId7"/>
                    <a:srcRect l="5944" t="22008" r="12010" b="18382"/>
                    <a:stretch>
                      <a:fillRect/>
                    </a:stretch>
                  </pic:blipFill>
                  <pic:spPr>
                    <a:xfrm>
                      <a:off x="0" y="0"/>
                      <a:ext cx="1998345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</w:t>
      </w:r>
      <w:r>
        <w:rPr>
          <w:rFonts w:hint="eastAsia"/>
          <w:sz w:val="24"/>
          <w:szCs w:val="24"/>
          <w:lang w:val="en-US" w:eastAsia="zh-CN"/>
        </w:rPr>
        <w:t>人形检测，车形检测，</w:t>
      </w:r>
      <w:r>
        <w:rPr>
          <w:rFonts w:hint="eastAsia"/>
          <w:sz w:val="24"/>
          <w:szCs w:val="24"/>
        </w:rPr>
        <w:t>自定义区域；</w:t>
      </w:r>
    </w:p>
    <w:p w14:paraId="49C85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contextualSpacing/>
        <w:textAlignment w:val="auto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07DF5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contextualSpacing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 w14:paraId="2B610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contextualSpacing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7、支持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7F83C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8、</w:t>
      </w:r>
      <w:r>
        <w:rPr>
          <w:rFonts w:hint="eastAsia"/>
          <w:sz w:val="24"/>
          <w:szCs w:val="24"/>
          <w:lang w:val="en-US" w:eastAsia="zh-CN"/>
        </w:rPr>
        <w:t>集成POE</w:t>
      </w:r>
    </w:p>
    <w:p w14:paraId="605AD0F3">
      <w:pPr>
        <w:snapToGrid w:val="0"/>
        <w:rPr>
          <w:rFonts w:hint="eastAsia"/>
          <w:sz w:val="24"/>
          <w:szCs w:val="24"/>
          <w:lang w:val="en-US" w:eastAsia="zh-CN"/>
        </w:rPr>
      </w:pPr>
    </w:p>
    <w:p w14:paraId="1AF74F29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5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32C8F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856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188B3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MC-A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50P2</w:t>
            </w:r>
          </w:p>
        </w:tc>
      </w:tr>
      <w:tr w14:paraId="2716C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F27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7DB6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</w:tr>
      <w:tr w14:paraId="39DBF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406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41A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万像素,1/3"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0317A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ABE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22E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H.265+/H.265/H.264视频编码，支持码流0.1M~4Mbps可调；支持帧率1~25帧/秒可调；</w:t>
            </w:r>
          </w:p>
        </w:tc>
      </w:tr>
      <w:tr w14:paraId="516C1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9CA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4F0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（2888×1620，2560×1440，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，1920×1080，1280×720)；</w:t>
            </w:r>
          </w:p>
        </w:tc>
      </w:tr>
      <w:tr w14:paraId="5FCF6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27CB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347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640×360,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480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×360,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CIF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2EC68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1D2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973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 w14:paraId="1405B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03C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9BD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1A693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2B3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923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 w14:paraId="2BE06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3C3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24C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20407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AB1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BF2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 w14:paraId="51348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74D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2AB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79AEA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4D9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750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支持OSD，支持实时音视频传输，精准人形检测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车形检测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，双光源报警，声音报警；</w:t>
            </w:r>
          </w:p>
        </w:tc>
      </w:tr>
      <w:tr w14:paraId="67962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F4D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23C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7AD25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43CB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POE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771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电源：802.3af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最大输出功耗12W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、DC12V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100mA</w:t>
            </w:r>
          </w:p>
        </w:tc>
      </w:tr>
      <w:tr w14:paraId="2048B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32A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D0A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65℃</w:t>
            </w:r>
          </w:p>
        </w:tc>
      </w:tr>
      <w:tr w14:paraId="4E2CA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94A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F27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(长)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 w14:paraId="69061AF4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55BFC">
    <w:pPr>
      <w:pStyle w:val="3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2A91727E">
    <w:pPr>
      <w:pStyle w:val="3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61CA7EC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3077E">
    <w:pPr>
      <w:pStyle w:val="4"/>
      <w:pBdr>
        <w:bottom w:val="thickThinSmallGap" w:color="auto" w:sz="12" w:space="1"/>
      </w:pBdr>
    </w:pPr>
    <w:r>
      <w:pict>
        <v:shape id="Text Box 34" o:spid="_x0000_s4097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<v:path/>
          <v:fill on="f" focussize="0,0"/>
          <v:stroke on="f" joinstyle="miter"/>
          <v:imagedata o:title=""/>
          <o:lock v:ext="edit"/>
          <v:textbox>
            <w:txbxContent>
              <w:p w14:paraId="5F6DD090">
                <w:pPr>
                  <w:autoSpaceDE w:val="0"/>
                  <w:autoSpaceDN w:val="0"/>
                  <w:adjustRightInd w:val="0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hint="eastAsia"/>
                    <w:b/>
                    <w:bCs/>
                    <w:sz w:val="18"/>
                    <w:szCs w:val="18"/>
                  </w:rPr>
                  <w:t>深圳市安佳威视信息技术有限公司   A</w:t>
                </w:r>
                <w:r>
                  <w:rPr>
                    <w:b/>
                    <w:bCs/>
                    <w:sz w:val="18"/>
                    <w:szCs w:val="18"/>
                  </w:rPr>
                  <w:t>njoy Vision ( ShenZhen ) Information Technology Co.,Ltd.</w:t>
                </w:r>
              </w:p>
              <w:p w14:paraId="28EF4FC9">
                <w:pPr>
                  <w:autoSpaceDE w:val="0"/>
                  <w:autoSpaceDN w:val="0"/>
                  <w:adjustRightInd w:val="0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www.anjvision.com</w:t>
                </w:r>
              </w:p>
            </w:txbxContent>
          </v:textbox>
        </v:shape>
      </w:pic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9761A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9385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2F474A0"/>
    <w:rsid w:val="04FF037E"/>
    <w:rsid w:val="05852631"/>
    <w:rsid w:val="05B052D2"/>
    <w:rsid w:val="05F16357"/>
    <w:rsid w:val="08163A15"/>
    <w:rsid w:val="08953473"/>
    <w:rsid w:val="098863FA"/>
    <w:rsid w:val="09EF085A"/>
    <w:rsid w:val="0A6A0048"/>
    <w:rsid w:val="0BB33B0A"/>
    <w:rsid w:val="0E984F80"/>
    <w:rsid w:val="0EDD187F"/>
    <w:rsid w:val="0FAF63A1"/>
    <w:rsid w:val="0FFC3E38"/>
    <w:rsid w:val="10E6765F"/>
    <w:rsid w:val="10F90377"/>
    <w:rsid w:val="11E20B8A"/>
    <w:rsid w:val="140153F5"/>
    <w:rsid w:val="14C12F5A"/>
    <w:rsid w:val="15744F7F"/>
    <w:rsid w:val="159A3ED7"/>
    <w:rsid w:val="175E0F34"/>
    <w:rsid w:val="17D3287F"/>
    <w:rsid w:val="18866995"/>
    <w:rsid w:val="189674C5"/>
    <w:rsid w:val="18CA3888"/>
    <w:rsid w:val="1B9C6F8E"/>
    <w:rsid w:val="1C121084"/>
    <w:rsid w:val="1C647A98"/>
    <w:rsid w:val="1E05463D"/>
    <w:rsid w:val="2099122F"/>
    <w:rsid w:val="230A43FB"/>
    <w:rsid w:val="238057DC"/>
    <w:rsid w:val="2818512F"/>
    <w:rsid w:val="286640ED"/>
    <w:rsid w:val="287700A8"/>
    <w:rsid w:val="29D85AFA"/>
    <w:rsid w:val="2BF17052"/>
    <w:rsid w:val="2C1626DA"/>
    <w:rsid w:val="2D171930"/>
    <w:rsid w:val="2D962E8F"/>
    <w:rsid w:val="2DB154FB"/>
    <w:rsid w:val="2DCF003E"/>
    <w:rsid w:val="2EC43531"/>
    <w:rsid w:val="30011400"/>
    <w:rsid w:val="30EA0DAF"/>
    <w:rsid w:val="316E66A9"/>
    <w:rsid w:val="32D2319D"/>
    <w:rsid w:val="33B65F28"/>
    <w:rsid w:val="34056700"/>
    <w:rsid w:val="346C63B4"/>
    <w:rsid w:val="3681265A"/>
    <w:rsid w:val="380A6843"/>
    <w:rsid w:val="387D1687"/>
    <w:rsid w:val="388E24D1"/>
    <w:rsid w:val="3A464A7F"/>
    <w:rsid w:val="3A851FF3"/>
    <w:rsid w:val="3DA2751D"/>
    <w:rsid w:val="3E751703"/>
    <w:rsid w:val="3F6D08BC"/>
    <w:rsid w:val="3FF73B50"/>
    <w:rsid w:val="41021A6F"/>
    <w:rsid w:val="41D27680"/>
    <w:rsid w:val="426F2684"/>
    <w:rsid w:val="429202B5"/>
    <w:rsid w:val="44D206E8"/>
    <w:rsid w:val="457C1B77"/>
    <w:rsid w:val="47654D3D"/>
    <w:rsid w:val="480B0E1E"/>
    <w:rsid w:val="489D2DBB"/>
    <w:rsid w:val="4C615C94"/>
    <w:rsid w:val="4CC34DBA"/>
    <w:rsid w:val="4D791AE6"/>
    <w:rsid w:val="50075A68"/>
    <w:rsid w:val="51ED6B61"/>
    <w:rsid w:val="527903F5"/>
    <w:rsid w:val="52A7142E"/>
    <w:rsid w:val="540C74A5"/>
    <w:rsid w:val="55291390"/>
    <w:rsid w:val="55986B47"/>
    <w:rsid w:val="56EC4589"/>
    <w:rsid w:val="57560D05"/>
    <w:rsid w:val="579602A3"/>
    <w:rsid w:val="57F2591F"/>
    <w:rsid w:val="587C0C3F"/>
    <w:rsid w:val="5AA6013C"/>
    <w:rsid w:val="5B0D2022"/>
    <w:rsid w:val="5B5B0FE0"/>
    <w:rsid w:val="5C0A0310"/>
    <w:rsid w:val="5C801911"/>
    <w:rsid w:val="5CD54A67"/>
    <w:rsid w:val="5D370AE3"/>
    <w:rsid w:val="5DD22C6C"/>
    <w:rsid w:val="5E785A05"/>
    <w:rsid w:val="5EB34C8F"/>
    <w:rsid w:val="60805044"/>
    <w:rsid w:val="614918DA"/>
    <w:rsid w:val="6173120B"/>
    <w:rsid w:val="646774B7"/>
    <w:rsid w:val="651F307E"/>
    <w:rsid w:val="6623094C"/>
    <w:rsid w:val="69456E2B"/>
    <w:rsid w:val="6AC53334"/>
    <w:rsid w:val="6BA53BB1"/>
    <w:rsid w:val="6BB5412D"/>
    <w:rsid w:val="6C0A5751"/>
    <w:rsid w:val="6C8D1000"/>
    <w:rsid w:val="6CFB2864"/>
    <w:rsid w:val="6F944761"/>
    <w:rsid w:val="6FD756A8"/>
    <w:rsid w:val="70B41358"/>
    <w:rsid w:val="7172232C"/>
    <w:rsid w:val="71DF0BE8"/>
    <w:rsid w:val="73382ABE"/>
    <w:rsid w:val="73F6144E"/>
    <w:rsid w:val="7540748A"/>
    <w:rsid w:val="754C70F7"/>
    <w:rsid w:val="757E2EAF"/>
    <w:rsid w:val="759318AF"/>
    <w:rsid w:val="780103C1"/>
    <w:rsid w:val="786A5B85"/>
    <w:rsid w:val="7879089F"/>
    <w:rsid w:val="793842B6"/>
    <w:rsid w:val="79594D60"/>
    <w:rsid w:val="7A555395"/>
    <w:rsid w:val="7A66086C"/>
    <w:rsid w:val="7BAB3E0C"/>
    <w:rsid w:val="7BB57E40"/>
    <w:rsid w:val="7C2F7BF3"/>
    <w:rsid w:val="7C370855"/>
    <w:rsid w:val="7CE309DD"/>
    <w:rsid w:val="7D1C7A4B"/>
    <w:rsid w:val="7EC44E64"/>
    <w:rsid w:val="7F9935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autoRedefine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autoRedefine/>
    <w:qFormat/>
    <w:uiPriority w:val="0"/>
  </w:style>
  <w:style w:type="character" w:styleId="9">
    <w:name w:val="Hyperlink"/>
    <w:autoRedefine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442</Words>
  <Characters>673</Characters>
  <Lines>2</Lines>
  <Paragraphs>1</Paragraphs>
  <TotalTime>1</TotalTime>
  <ScaleCrop>false</ScaleCrop>
  <LinksUpToDate>false</LinksUpToDate>
  <CharactersWithSpaces>681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谭勇</cp:lastModifiedBy>
  <cp:lastPrinted>2021-12-07T06:39:00Z</cp:lastPrinted>
  <dcterms:modified xsi:type="dcterms:W3CDTF">2026-01-29T12:56:38Z</dcterms:modified>
  <dc:title>通知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  <property fmtid="{D5CDD505-2E9C-101B-9397-08002B2CF9AE}" pid="5" name="KSOTemplateDocerSaveRecord">
    <vt:lpwstr>eyJoZGlkIjoiZGI0NzczNWJmZjVkNDI4YWE5NDhiNWQ3MTY4YTI1NGQiLCJ1c2VySWQiOiIxMTk5NDE5NTk4In0=</vt:lpwstr>
  </property>
</Properties>
</file>