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8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BBC62D">
      <w:pPr>
        <w:spacing w:line="424" w:lineRule="auto"/>
        <w:rPr>
          <w:rFonts w:hint="eastAsia" w:ascii="微软雅黑" w:hAnsi="微软雅黑" w:eastAsia="微软雅黑" w:cs="微软雅黑"/>
          <w:sz w:val="21"/>
        </w:rPr>
      </w:pPr>
      <w:bookmarkStart w:id="0" w:name="_GoBack"/>
      <w:bookmarkEnd w:id="0"/>
    </w:p>
    <w:p w14:paraId="213D9F04">
      <w:pPr>
        <w:pStyle w:val="3"/>
        <w:spacing w:before="114" w:line="228" w:lineRule="auto"/>
        <w:ind w:left="2547"/>
        <w:rPr>
          <w:rFonts w:hint="eastAsia" w:ascii="微软雅黑" w:hAnsi="微软雅黑" w:eastAsia="微软雅黑" w:cs="微软雅黑"/>
          <w:spacing w:val="8"/>
          <w:sz w:val="35"/>
          <w:szCs w:val="35"/>
        </w:rPr>
      </w:pPr>
      <w:r>
        <w:rPr>
          <w:rFonts w:hint="eastAsia" w:ascii="微软雅黑" w:hAnsi="微软雅黑" w:eastAsia="微软雅黑" w:cs="微软雅黑"/>
          <w:spacing w:val="8"/>
          <w:sz w:val="35"/>
          <w:szCs w:val="35"/>
        </w:rPr>
        <w:t>深圳市安佳威视信息技术有限公司</w:t>
      </w:r>
    </w:p>
    <w:p w14:paraId="5A87C8B6">
      <w:pPr>
        <w:pStyle w:val="3"/>
        <w:spacing w:before="114" w:line="228" w:lineRule="auto"/>
        <w:ind w:left="2547"/>
        <w:rPr>
          <w:rFonts w:hint="eastAsia" w:ascii="微软雅黑" w:hAnsi="微软雅黑" w:eastAsia="微软雅黑" w:cs="微软雅黑"/>
          <w:spacing w:val="8"/>
          <w:sz w:val="35"/>
          <w:szCs w:val="35"/>
        </w:rPr>
      </w:pPr>
    </w:p>
    <w:p w14:paraId="19433E86">
      <w:pPr>
        <w:pStyle w:val="3"/>
        <w:spacing w:before="169" w:line="223" w:lineRule="auto"/>
        <w:ind w:left="3584"/>
        <w:outlineLvl w:val="0"/>
        <w:rPr>
          <w:rFonts w:hint="eastAsia" w:ascii="微软雅黑" w:hAnsi="微软雅黑" w:eastAsia="微软雅黑" w:cs="微软雅黑"/>
          <w:sz w:val="21"/>
        </w:rPr>
      </w:pPr>
      <w:r>
        <w:rPr>
          <w:rFonts w:hint="eastAsia" w:ascii="微软雅黑" w:hAnsi="微软雅黑" w:eastAsia="微软雅黑" w:cs="微软雅黑"/>
          <w:b/>
          <w:bCs/>
          <w:spacing w:val="-7"/>
          <w:sz w:val="52"/>
          <w:szCs w:val="52"/>
          <w:lang w:val="en-US" w:eastAsia="zh-CN"/>
        </w:rPr>
        <w:t>产品</w:t>
      </w:r>
      <w:r>
        <w:rPr>
          <w:rFonts w:hint="eastAsia" w:ascii="微软雅黑" w:hAnsi="微软雅黑" w:eastAsia="微软雅黑" w:cs="微软雅黑"/>
          <w:b/>
          <w:bCs/>
          <w:spacing w:val="-7"/>
          <w:sz w:val="52"/>
          <w:szCs w:val="52"/>
        </w:rPr>
        <w:t>规格书</w:t>
      </w:r>
    </w:p>
    <w:p w14:paraId="7890ADC6">
      <w:pPr>
        <w:spacing w:line="297" w:lineRule="auto"/>
        <w:rPr>
          <w:rFonts w:hint="eastAsia" w:ascii="微软雅黑" w:hAnsi="微软雅黑" w:eastAsia="微软雅黑" w:cs="微软雅黑"/>
          <w:sz w:val="21"/>
        </w:rPr>
      </w:pPr>
    </w:p>
    <w:p w14:paraId="13850BA2">
      <w:pPr>
        <w:pStyle w:val="3"/>
        <w:spacing w:before="114" w:line="227" w:lineRule="auto"/>
        <w:ind w:left="3435"/>
        <w:outlineLvl w:val="0"/>
        <w:rPr>
          <w:rFonts w:hint="default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pacing w:val="4"/>
          <w:sz w:val="35"/>
          <w:szCs w:val="35"/>
          <w:lang w:val="en-US" w:eastAsia="zh-CN"/>
        </w:rPr>
        <w:t>型号</w:t>
      </w:r>
      <w:r>
        <w:rPr>
          <w:rFonts w:hint="eastAsia" w:ascii="微软雅黑" w:hAnsi="微软雅黑" w:eastAsia="微软雅黑" w:cs="微软雅黑"/>
          <w:b/>
          <w:bCs/>
          <w:spacing w:val="4"/>
          <w:sz w:val="35"/>
          <w:szCs w:val="35"/>
        </w:rPr>
        <w:t>：</w:t>
      </w:r>
      <w:r>
        <w:rPr>
          <w:rFonts w:hint="eastAsia" w:ascii="微软雅黑" w:hAnsi="微软雅黑" w:eastAsia="微软雅黑" w:cs="微软雅黑"/>
          <w:b/>
          <w:bCs/>
          <w:spacing w:val="4"/>
          <w:sz w:val="35"/>
          <w:szCs w:val="35"/>
          <w:lang w:val="en-US" w:eastAsia="zh-CN"/>
        </w:rPr>
        <w:t>MC-800S3  (4K)</w:t>
      </w:r>
    </w:p>
    <w:p w14:paraId="186DD5BC">
      <w:pPr>
        <w:spacing w:before="24"/>
        <w:rPr>
          <w:rFonts w:hint="eastAsia" w:ascii="微软雅黑" w:hAnsi="微软雅黑" w:eastAsia="微软雅黑" w:cs="微软雅黑"/>
        </w:rPr>
      </w:pPr>
    </w:p>
    <w:p w14:paraId="3F78659D">
      <w:pPr>
        <w:spacing w:before="24"/>
        <w:rPr>
          <w:rFonts w:hint="eastAsia" w:ascii="微软雅黑" w:hAnsi="微软雅黑" w:eastAsia="微软雅黑" w:cs="微软雅黑"/>
        </w:rPr>
      </w:pPr>
    </w:p>
    <w:p w14:paraId="44A29395">
      <w:pPr>
        <w:spacing w:before="23"/>
        <w:rPr>
          <w:rFonts w:hint="eastAsia" w:ascii="微软雅黑" w:hAnsi="微软雅黑" w:eastAsia="微软雅黑" w:cs="微软雅黑"/>
        </w:rPr>
      </w:pPr>
    </w:p>
    <w:tbl>
      <w:tblPr>
        <w:tblStyle w:val="10"/>
        <w:tblW w:w="8522" w:type="dxa"/>
        <w:tblInd w:w="5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47"/>
        <w:gridCol w:w="2750"/>
        <w:gridCol w:w="2825"/>
      </w:tblGrid>
      <w:tr w14:paraId="3ED99A7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2947" w:type="dxa"/>
            <w:vAlign w:val="top"/>
          </w:tcPr>
          <w:p w14:paraId="11FE4342">
            <w:pPr>
              <w:spacing w:before="137" w:line="228" w:lineRule="auto"/>
              <w:jc w:val="center"/>
              <w:rPr>
                <w:rFonts w:hint="eastAsia" w:ascii="微软雅黑" w:hAnsi="微软雅黑" w:eastAsia="微软雅黑" w:cs="微软雅黑"/>
                <w:sz w:val="35"/>
                <w:szCs w:val="35"/>
              </w:rPr>
            </w:pPr>
            <w:r>
              <w:rPr>
                <w:rFonts w:hint="eastAsia" w:ascii="微软雅黑" w:hAnsi="微软雅黑" w:eastAsia="微软雅黑" w:cs="微软雅黑"/>
                <w:spacing w:val="6"/>
                <w:sz w:val="35"/>
                <w:szCs w:val="35"/>
              </w:rPr>
              <w:t>客户承认</w:t>
            </w:r>
          </w:p>
        </w:tc>
        <w:tc>
          <w:tcPr>
            <w:tcW w:w="2750" w:type="dxa"/>
            <w:vAlign w:val="top"/>
          </w:tcPr>
          <w:p w14:paraId="69CCA663">
            <w:pPr>
              <w:spacing w:before="137" w:line="228" w:lineRule="auto"/>
              <w:jc w:val="center"/>
              <w:rPr>
                <w:rFonts w:hint="default" w:ascii="微软雅黑" w:hAnsi="微软雅黑" w:eastAsia="微软雅黑" w:cs="微软雅黑"/>
                <w:sz w:val="35"/>
                <w:szCs w:val="3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35"/>
                <w:szCs w:val="35"/>
                <w:lang w:val="en-US" w:eastAsia="zh-CN"/>
              </w:rPr>
              <w:t>审核</w:t>
            </w:r>
          </w:p>
        </w:tc>
        <w:tc>
          <w:tcPr>
            <w:tcW w:w="2825" w:type="dxa"/>
            <w:vAlign w:val="top"/>
          </w:tcPr>
          <w:p w14:paraId="7F1711D0">
            <w:pPr>
              <w:spacing w:before="137" w:line="228" w:lineRule="auto"/>
              <w:jc w:val="center"/>
              <w:rPr>
                <w:rFonts w:hint="eastAsia" w:ascii="微软雅黑" w:hAnsi="微软雅黑" w:eastAsia="微软雅黑" w:cs="微软雅黑"/>
                <w:sz w:val="35"/>
                <w:szCs w:val="35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sz w:val="35"/>
                <w:szCs w:val="35"/>
                <w:lang w:val="en-US" w:eastAsia="zh-CN"/>
              </w:rPr>
              <w:t>批准</w:t>
            </w:r>
          </w:p>
        </w:tc>
      </w:tr>
      <w:tr w14:paraId="03B7F9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2947" w:type="dxa"/>
            <w:vAlign w:val="top"/>
          </w:tcPr>
          <w:p w14:paraId="7BA273CB">
            <w:pPr>
              <w:rPr>
                <w:rFonts w:hint="eastAsia" w:ascii="微软雅黑" w:hAnsi="微软雅黑" w:eastAsia="微软雅黑" w:cs="微软雅黑"/>
                <w:sz w:val="21"/>
              </w:rPr>
            </w:pPr>
          </w:p>
        </w:tc>
        <w:tc>
          <w:tcPr>
            <w:tcW w:w="2750" w:type="dxa"/>
            <w:vAlign w:val="top"/>
          </w:tcPr>
          <w:p w14:paraId="78D7026B">
            <w:pPr>
              <w:rPr>
                <w:rFonts w:hint="eastAsia" w:ascii="微软雅黑" w:hAnsi="微软雅黑" w:eastAsia="微软雅黑" w:cs="微软雅黑"/>
                <w:sz w:val="21"/>
              </w:rPr>
            </w:pPr>
          </w:p>
        </w:tc>
        <w:tc>
          <w:tcPr>
            <w:tcW w:w="2825" w:type="dxa"/>
            <w:vAlign w:val="top"/>
          </w:tcPr>
          <w:p w14:paraId="5CAD2D1D">
            <w:pPr>
              <w:rPr>
                <w:rFonts w:hint="eastAsia" w:ascii="微软雅黑" w:hAnsi="微软雅黑" w:eastAsia="微软雅黑" w:cs="微软雅黑"/>
                <w:sz w:val="21"/>
              </w:rPr>
            </w:pPr>
          </w:p>
        </w:tc>
      </w:tr>
    </w:tbl>
    <w:p w14:paraId="61FCD79E">
      <w:pPr>
        <w:spacing w:line="257" w:lineRule="auto"/>
        <w:rPr>
          <w:rFonts w:hint="eastAsia" w:ascii="微软雅黑" w:hAnsi="微软雅黑" w:eastAsia="微软雅黑" w:cs="微软雅黑"/>
          <w:sz w:val="21"/>
        </w:rPr>
      </w:pPr>
    </w:p>
    <w:p w14:paraId="5138B48A">
      <w:pPr>
        <w:tabs>
          <w:tab w:val="left" w:pos="8018"/>
        </w:tabs>
        <w:spacing w:line="257" w:lineRule="auto"/>
        <w:rPr>
          <w:rFonts w:hint="eastAsia" w:ascii="微软雅黑" w:hAnsi="微软雅黑" w:eastAsia="微软雅黑" w:cs="微软雅黑"/>
          <w:sz w:val="21"/>
          <w:lang w:eastAsia="zh-CN"/>
        </w:rPr>
      </w:pPr>
      <w:r>
        <w:rPr>
          <w:rFonts w:hint="eastAsia" w:ascii="微软雅黑" w:hAnsi="微软雅黑" w:eastAsia="微软雅黑" w:cs="微软雅黑"/>
          <w:sz w:val="21"/>
          <w:lang w:eastAsia="zh-CN"/>
        </w:rPr>
        <w:tab/>
      </w:r>
    </w:p>
    <w:tbl>
      <w:tblPr>
        <w:tblStyle w:val="10"/>
        <w:tblW w:w="8522" w:type="dxa"/>
        <w:tblInd w:w="5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34"/>
        <w:gridCol w:w="2750"/>
        <w:gridCol w:w="2838"/>
      </w:tblGrid>
      <w:tr w14:paraId="38CA79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</w:trPr>
        <w:tc>
          <w:tcPr>
            <w:tcW w:w="2934" w:type="dxa"/>
            <w:vAlign w:val="top"/>
          </w:tcPr>
          <w:p w14:paraId="5EDA6FCA">
            <w:pPr>
              <w:spacing w:before="137" w:line="240" w:lineRule="auto"/>
              <w:jc w:val="center"/>
              <w:rPr>
                <w:rFonts w:hint="default" w:ascii="微软雅黑" w:hAnsi="微软雅黑" w:eastAsia="微软雅黑" w:cs="微软雅黑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6"/>
                <w:sz w:val="20"/>
                <w:szCs w:val="20"/>
                <w:lang w:val="en-US" w:eastAsia="zh-CN"/>
              </w:rPr>
              <w:t>更新时间</w:t>
            </w:r>
          </w:p>
        </w:tc>
        <w:tc>
          <w:tcPr>
            <w:tcW w:w="2750" w:type="dxa"/>
            <w:vAlign w:val="top"/>
          </w:tcPr>
          <w:p w14:paraId="4D3DF1C1">
            <w:pPr>
              <w:spacing w:before="137" w:line="240" w:lineRule="auto"/>
              <w:jc w:val="center"/>
              <w:rPr>
                <w:rFonts w:hint="eastAsia" w:ascii="微软雅黑" w:hAnsi="微软雅黑" w:eastAsia="微软雅黑" w:cs="微软雅黑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pacing w:val="2"/>
                <w:sz w:val="20"/>
                <w:szCs w:val="20"/>
                <w:lang w:val="en-US" w:eastAsia="zh-CN"/>
              </w:rPr>
              <w:t>硬件版本</w:t>
            </w:r>
          </w:p>
        </w:tc>
        <w:tc>
          <w:tcPr>
            <w:tcW w:w="2838" w:type="dxa"/>
            <w:vAlign w:val="top"/>
          </w:tcPr>
          <w:p w14:paraId="69C4980F">
            <w:pPr>
              <w:spacing w:before="137" w:line="240" w:lineRule="auto"/>
              <w:jc w:val="center"/>
              <w:rPr>
                <w:rFonts w:hint="default" w:ascii="微软雅黑" w:hAnsi="微软雅黑" w:eastAsia="微软雅黑" w:cs="微软雅黑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sz w:val="20"/>
                <w:szCs w:val="20"/>
                <w:lang w:val="en-US" w:eastAsia="zh-CN"/>
              </w:rPr>
              <w:t>修改备注</w:t>
            </w:r>
          </w:p>
        </w:tc>
      </w:tr>
      <w:tr w14:paraId="4B5455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2934" w:type="dxa"/>
            <w:vAlign w:val="top"/>
          </w:tcPr>
          <w:p w14:paraId="481E3D93">
            <w:pPr>
              <w:ind w:firstLine="210" w:firstLineChars="100"/>
              <w:rPr>
                <w:rFonts w:hint="default" w:ascii="微软雅黑" w:hAnsi="微软雅黑" w:eastAsia="微软雅黑" w:cs="微软雅黑"/>
                <w:sz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lang w:val="en-US" w:eastAsia="zh-CN"/>
              </w:rPr>
              <w:t>2026/10/8</w:t>
            </w:r>
          </w:p>
        </w:tc>
        <w:tc>
          <w:tcPr>
            <w:tcW w:w="2750" w:type="dxa"/>
            <w:vAlign w:val="top"/>
          </w:tcPr>
          <w:p w14:paraId="6D790473">
            <w:pPr>
              <w:ind w:firstLine="210" w:firstLineChars="100"/>
              <w:rPr>
                <w:rFonts w:hint="default" w:ascii="微软雅黑" w:hAnsi="微软雅黑" w:eastAsia="微软雅黑" w:cs="微软雅黑"/>
                <w:sz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lang w:val="en-US" w:eastAsia="zh-CN"/>
              </w:rPr>
              <w:t>V1.0</w:t>
            </w:r>
          </w:p>
        </w:tc>
        <w:tc>
          <w:tcPr>
            <w:tcW w:w="2838" w:type="dxa"/>
            <w:vAlign w:val="top"/>
          </w:tcPr>
          <w:p w14:paraId="75C8C025">
            <w:pPr>
              <w:ind w:firstLine="210" w:firstLineChars="100"/>
              <w:rPr>
                <w:rFonts w:hint="eastAsia" w:ascii="微软雅黑" w:hAnsi="微软雅黑" w:eastAsia="微软雅黑" w:cs="微软雅黑"/>
                <w:sz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lang w:val="en-US" w:eastAsia="zh-CN"/>
              </w:rPr>
              <w:t>初版</w:t>
            </w:r>
          </w:p>
        </w:tc>
      </w:tr>
    </w:tbl>
    <w:p w14:paraId="376C8B30">
      <w:pPr>
        <w:spacing w:line="257" w:lineRule="auto"/>
        <w:rPr>
          <w:rFonts w:hint="eastAsia" w:ascii="微软雅黑" w:hAnsi="微软雅黑" w:eastAsia="微软雅黑" w:cs="微软雅黑"/>
          <w:sz w:val="21"/>
        </w:rPr>
      </w:pPr>
    </w:p>
    <w:p w14:paraId="4CBB88D0">
      <w:pPr>
        <w:spacing w:line="257" w:lineRule="auto"/>
        <w:rPr>
          <w:rFonts w:hint="eastAsia" w:ascii="微软雅黑" w:hAnsi="微软雅黑" w:eastAsia="微软雅黑" w:cs="微软雅黑"/>
          <w:sz w:val="21"/>
        </w:rPr>
      </w:pPr>
    </w:p>
    <w:p w14:paraId="2D6BFEA9">
      <w:pPr>
        <w:spacing w:line="257" w:lineRule="auto"/>
        <w:rPr>
          <w:rFonts w:hint="eastAsia" w:ascii="微软雅黑" w:hAnsi="微软雅黑" w:eastAsia="微软雅黑" w:cs="微软雅黑"/>
          <w:sz w:val="21"/>
        </w:rPr>
      </w:pPr>
    </w:p>
    <w:p w14:paraId="66CE26C0">
      <w:pPr>
        <w:spacing w:line="257" w:lineRule="auto"/>
        <w:rPr>
          <w:rFonts w:hint="eastAsia" w:ascii="微软雅黑" w:hAnsi="微软雅黑" w:eastAsia="微软雅黑" w:cs="微软雅黑"/>
          <w:sz w:val="21"/>
        </w:rPr>
      </w:pPr>
    </w:p>
    <w:p w14:paraId="0002746B">
      <w:pPr>
        <w:spacing w:line="258" w:lineRule="auto"/>
        <w:rPr>
          <w:rFonts w:hint="eastAsia" w:ascii="微软雅黑" w:hAnsi="微软雅黑" w:eastAsia="微软雅黑" w:cs="微软雅黑"/>
          <w:sz w:val="21"/>
        </w:rPr>
      </w:pPr>
    </w:p>
    <w:p w14:paraId="04860BEF">
      <w:pPr>
        <w:spacing w:line="258" w:lineRule="auto"/>
        <w:rPr>
          <w:rFonts w:hint="eastAsia" w:ascii="微软雅黑" w:hAnsi="微软雅黑" w:eastAsia="微软雅黑" w:cs="微软雅黑"/>
          <w:sz w:val="21"/>
        </w:rPr>
      </w:pPr>
    </w:p>
    <w:p w14:paraId="2798FBC1">
      <w:pPr>
        <w:pStyle w:val="3"/>
        <w:spacing w:before="91" w:line="409" w:lineRule="auto"/>
        <w:rPr>
          <w:rFonts w:hint="eastAsia" w:ascii="微软雅黑" w:hAnsi="微软雅黑" w:eastAsia="微软雅黑" w:cs="微软雅黑"/>
        </w:rPr>
      </w:pPr>
    </w:p>
    <w:p w14:paraId="42FEC7EF">
      <w:pPr>
        <w:pStyle w:val="3"/>
        <w:spacing w:before="185" w:line="222" w:lineRule="auto"/>
        <w:ind w:left="728" w:leftChars="4" w:hanging="720" w:hangingChars="300"/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4466590</wp:posOffset>
                </wp:positionH>
                <wp:positionV relativeFrom="paragraph">
                  <wp:posOffset>146050</wp:posOffset>
                </wp:positionV>
                <wp:extent cx="1926590" cy="2094865"/>
                <wp:effectExtent l="0" t="0" r="16510" b="635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923790" y="8322945"/>
                          <a:ext cx="1926590" cy="20948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B0718D">
                            <w:pPr>
                              <w:jc w:val="center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drawing>
                                <wp:inline distT="0" distB="0" distL="114300" distR="114300">
                                  <wp:extent cx="1619250" cy="1619250"/>
                                  <wp:effectExtent l="0" t="0" r="0" b="0"/>
                                  <wp:docPr id="43" name="图片 43" descr="AJ联系我们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3" name="图片 43" descr="AJ联系我们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19250" cy="16192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br w:type="textWrapping"/>
                            </w:r>
                            <w:r>
                              <w:rPr>
                                <w:rFonts w:hint="eastAsia" w:ascii="黑体" w:hAnsi="黑体" w:eastAsia="黑体" w:cs="黑体"/>
                                <w:lang w:val="en-US" w:eastAsia="zh-CN"/>
                              </w:rPr>
                              <w:t>联系我们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1.7pt;margin-top:11.5pt;height:164.95pt;width:151.7pt;z-index:251659264;mso-width-relative:page;mso-height-relative:page;" fillcolor="#FFFFFF [3201]" filled="t" stroked="f" coordsize="21600,21600" o:gfxdata="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NUL&#10;iEDVAAAACwEAAA8AAAAAAAAAAQAgAAAAIgAAAGRycy9kb3ducmV2LnhtbFBLAQIUABQAAAAIAIdO&#10;4kCJyWMhXwIAAJ4EAAAOAAAAAAAAAAEAIAAAACQBAABkcnMvZTJvRG9jLnhtbFBLBQYAAAAABgAG&#10;AFkBAAD1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79B0718D">
                      <w:pPr>
                        <w:jc w:val="center"/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 w:eastAsia="宋体"/>
                          <w:lang w:val="en-US" w:eastAsia="zh-CN"/>
                        </w:rPr>
                        <w:drawing>
                          <wp:inline distT="0" distB="0" distL="114300" distR="114300">
                            <wp:extent cx="1619250" cy="1619250"/>
                            <wp:effectExtent l="0" t="0" r="0" b="0"/>
                            <wp:docPr id="43" name="图片 43" descr="AJ联系我们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3" name="图片 43" descr="AJ联系我们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19250" cy="16192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 w:eastAsia="宋体"/>
                          <w:lang w:val="en-US" w:eastAsia="zh-CN"/>
                        </w:rPr>
                        <w:br w:type="textWrapping"/>
                      </w:r>
                      <w:r>
                        <w:rPr>
                          <w:rFonts w:hint="eastAsia" w:ascii="黑体" w:hAnsi="黑体" w:eastAsia="黑体" w:cs="黑体"/>
                          <w:lang w:val="en-US" w:eastAsia="zh-CN"/>
                        </w:rPr>
                        <w:t>联系我们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微软雅黑" w:hAnsi="微软雅黑" w:eastAsia="微软雅黑" w:cs="微软雅黑"/>
          <w:sz w:val="24"/>
          <w:szCs w:val="24"/>
        </w:rPr>
        <w:t>地址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：</w:t>
      </w:r>
      <w:r>
        <w:rPr>
          <w:rFonts w:hint="eastAsia" w:ascii="微软雅黑" w:hAnsi="微软雅黑" w:eastAsia="微软雅黑" w:cs="微软雅黑"/>
          <w:sz w:val="24"/>
          <w:szCs w:val="24"/>
        </w:rPr>
        <w:t>广东省深圳市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南山区桃园街道平山社区留仙大道4093号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br w:type="textWrapping"/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南山云谷创新产业园南风楼A座6层610</w:t>
      </w:r>
    </w:p>
    <w:p w14:paraId="3CDC8A43">
      <w:pPr>
        <w:pStyle w:val="3"/>
        <w:spacing w:before="24" w:line="218" w:lineRule="auto"/>
        <w:ind w:left="20"/>
        <w:rPr>
          <w:rFonts w:hint="eastAsia" w:ascii="微软雅黑" w:hAnsi="微软雅黑" w:eastAsia="微软雅黑" w:cs="微软雅黑"/>
          <w:spacing w:val="-2"/>
          <w:sz w:val="24"/>
          <w:szCs w:val="24"/>
        </w:rPr>
      </w:pPr>
    </w:p>
    <w:p w14:paraId="40E1C848">
      <w:pPr>
        <w:pStyle w:val="3"/>
        <w:spacing w:before="24" w:line="218" w:lineRule="auto"/>
        <w:ind w:left="2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pacing w:val="-2"/>
          <w:sz w:val="24"/>
          <w:szCs w:val="24"/>
        </w:rPr>
        <w:t>网址</w:t>
      </w:r>
      <w:r>
        <w:rPr>
          <w:rFonts w:hint="eastAsia" w:ascii="微软雅黑" w:hAnsi="微软雅黑" w:eastAsia="微软雅黑" w:cs="微软雅黑"/>
          <w:spacing w:val="-2"/>
          <w:sz w:val="24"/>
          <w:szCs w:val="24"/>
          <w:lang w:eastAsia="zh-CN"/>
        </w:rPr>
        <w:t>：</w:t>
      </w:r>
      <w:r>
        <w:rPr>
          <w:rFonts w:hint="eastAsia" w:ascii="微软雅黑" w:hAnsi="微软雅黑" w:eastAsia="微软雅黑" w:cs="微软雅黑"/>
        </w:rPr>
        <w:fldChar w:fldCharType="begin"/>
      </w:r>
      <w:r>
        <w:rPr>
          <w:rFonts w:hint="eastAsia" w:ascii="微软雅黑" w:hAnsi="微软雅黑" w:eastAsia="微软雅黑" w:cs="微软雅黑"/>
        </w:rPr>
        <w:instrText xml:space="preserve"> HYPERLINK "https://www.cnjabsco.com" </w:instrText>
      </w:r>
      <w:r>
        <w:rPr>
          <w:rFonts w:hint="eastAsia" w:ascii="微软雅黑" w:hAnsi="微软雅黑" w:eastAsia="微软雅黑" w:cs="微软雅黑"/>
        </w:rPr>
        <w:fldChar w:fldCharType="separate"/>
      </w:r>
      <w:r>
        <w:rPr>
          <w:rFonts w:hint="eastAsia" w:ascii="微软雅黑" w:hAnsi="微软雅黑" w:eastAsia="微软雅黑" w:cs="微软雅黑"/>
          <w:spacing w:val="-2"/>
          <w:sz w:val="24"/>
          <w:szCs w:val="24"/>
        </w:rPr>
        <w:t>www.</w:t>
      </w:r>
      <w:r>
        <w:rPr>
          <w:rFonts w:hint="eastAsia" w:ascii="微软雅黑" w:hAnsi="微软雅黑" w:eastAsia="微软雅黑" w:cs="微软雅黑"/>
          <w:spacing w:val="-2"/>
          <w:sz w:val="24"/>
          <w:szCs w:val="24"/>
          <w:lang w:val="en-US" w:eastAsia="zh-CN"/>
        </w:rPr>
        <w:t>anjvision</w:t>
      </w:r>
      <w:r>
        <w:rPr>
          <w:rFonts w:hint="eastAsia" w:ascii="微软雅黑" w:hAnsi="微软雅黑" w:eastAsia="微软雅黑" w:cs="微软雅黑"/>
          <w:spacing w:val="-2"/>
          <w:sz w:val="24"/>
          <w:szCs w:val="24"/>
        </w:rPr>
        <w:t>.com</w:t>
      </w:r>
      <w:r>
        <w:rPr>
          <w:rFonts w:hint="eastAsia" w:ascii="微软雅黑" w:hAnsi="微软雅黑" w:eastAsia="微软雅黑" w:cs="微软雅黑"/>
          <w:spacing w:val="-2"/>
          <w:sz w:val="24"/>
          <w:szCs w:val="24"/>
        </w:rPr>
        <w:fldChar w:fldCharType="end"/>
      </w:r>
    </w:p>
    <w:p w14:paraId="1A09BE87">
      <w:pPr>
        <w:pStyle w:val="3"/>
        <w:spacing w:before="29" w:line="224" w:lineRule="auto"/>
        <w:ind w:left="24"/>
        <w:rPr>
          <w:rFonts w:hint="eastAsia" w:ascii="微软雅黑" w:hAnsi="微软雅黑" w:eastAsia="微软雅黑" w:cs="微软雅黑"/>
          <w:spacing w:val="-2"/>
          <w:sz w:val="24"/>
          <w:szCs w:val="24"/>
        </w:rPr>
      </w:pPr>
    </w:p>
    <w:p w14:paraId="4B843F4C">
      <w:pPr>
        <w:pStyle w:val="3"/>
        <w:spacing w:before="29" w:line="224" w:lineRule="auto"/>
        <w:ind w:left="24"/>
        <w:rPr>
          <w:rFonts w:hint="eastAsia" w:ascii="微软雅黑" w:hAnsi="微软雅黑" w:eastAsia="微软雅黑" w:cs="微软雅黑"/>
          <w:sz w:val="35"/>
          <w:szCs w:val="35"/>
        </w:rPr>
      </w:pPr>
      <w:r>
        <w:rPr>
          <w:rFonts w:hint="eastAsia" w:ascii="微软雅黑" w:hAnsi="微软雅黑" w:eastAsia="微软雅黑" w:cs="微软雅黑"/>
          <w:spacing w:val="-2"/>
          <w:sz w:val="24"/>
          <w:szCs w:val="24"/>
        </w:rPr>
        <w:t>电话：0755-8</w:t>
      </w:r>
      <w:r>
        <w:rPr>
          <w:rFonts w:hint="eastAsia" w:ascii="微软雅黑" w:hAnsi="微软雅黑" w:eastAsia="微软雅黑" w:cs="微软雅黑"/>
          <w:spacing w:val="-2"/>
          <w:sz w:val="24"/>
          <w:szCs w:val="24"/>
          <w:lang w:val="en-US" w:eastAsia="zh-CN"/>
        </w:rPr>
        <w:t>6568600</w:t>
      </w:r>
    </w:p>
    <w:p w14:paraId="6650CB67">
      <w:pPr>
        <w:spacing w:line="251" w:lineRule="auto"/>
        <w:rPr>
          <w:rFonts w:hint="eastAsia" w:ascii="微软雅黑" w:hAnsi="微软雅黑" w:eastAsia="微软雅黑" w:cs="微软雅黑"/>
          <w:sz w:val="21"/>
        </w:rPr>
      </w:pPr>
    </w:p>
    <w:p w14:paraId="070C51FB">
      <w:pPr>
        <w:spacing w:line="251" w:lineRule="auto"/>
        <w:rPr>
          <w:rFonts w:hint="eastAsia" w:ascii="微软雅黑" w:hAnsi="微软雅黑" w:eastAsia="微软雅黑" w:cs="微软雅黑"/>
          <w:sz w:val="21"/>
        </w:rPr>
      </w:pPr>
    </w:p>
    <w:p w14:paraId="4670B328">
      <w:pPr>
        <w:pStyle w:val="3"/>
        <w:spacing w:before="101" w:line="228" w:lineRule="auto"/>
        <w:ind w:left="9"/>
        <w:rPr>
          <w:rFonts w:hint="eastAsia" w:ascii="微软雅黑" w:hAnsi="微软雅黑" w:eastAsia="微软雅黑" w:cs="微软雅黑"/>
          <w:sz w:val="31"/>
          <w:szCs w:val="3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pacing w:val="2"/>
          <w:sz w:val="31"/>
          <w:szCs w:val="31"/>
        </w:rPr>
        <w:t>1.产品图片</w:t>
      </w:r>
      <w:r>
        <w:rPr>
          <w:rFonts w:hint="eastAsia" w:ascii="微软雅黑" w:hAnsi="微软雅黑" w:eastAsia="微软雅黑" w:cs="微软雅黑"/>
          <w:b/>
          <w:bCs/>
          <w:spacing w:val="2"/>
          <w:sz w:val="31"/>
          <w:szCs w:val="31"/>
          <w:lang w:val="en-US" w:eastAsia="zh-CN"/>
        </w:rPr>
        <w:t xml:space="preserve"> （双板 38x38）</w:t>
      </w:r>
    </w:p>
    <w:p w14:paraId="0A088977">
      <w:pPr>
        <w:spacing w:line="461" w:lineRule="auto"/>
        <w:ind w:firstLine="500" w:firstLineChars="0"/>
        <w:rPr>
          <w:rFonts w:hint="eastAsia" w:ascii="微软雅黑" w:hAnsi="微软雅黑" w:eastAsia="微软雅黑" w:cs="微软雅黑"/>
          <w:sz w:val="21"/>
        </w:rPr>
      </w:pPr>
      <w:r>
        <w:drawing>
          <wp:inline distT="0" distB="0" distL="114300" distR="114300">
            <wp:extent cx="2827020" cy="2831465"/>
            <wp:effectExtent l="0" t="0" r="11430" b="6985"/>
            <wp:docPr id="1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27020" cy="2831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825750" cy="2834005"/>
            <wp:effectExtent l="0" t="0" r="12700" b="4445"/>
            <wp:docPr id="1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25750" cy="2834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9C2F13">
      <w:pPr>
        <w:pStyle w:val="3"/>
        <w:spacing w:before="101" w:line="226" w:lineRule="auto"/>
        <w:outlineLvl w:val="1"/>
        <w:rPr>
          <w:rFonts w:hint="default" w:ascii="微软雅黑" w:hAnsi="微软雅黑" w:eastAsia="微软雅黑" w:cs="微软雅黑"/>
          <w:sz w:val="31"/>
          <w:szCs w:val="3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pacing w:val="4"/>
          <w:sz w:val="31"/>
          <w:szCs w:val="31"/>
        </w:rPr>
        <w:t>2.</w:t>
      </w:r>
      <w:r>
        <w:rPr>
          <w:rFonts w:hint="eastAsia" w:ascii="微软雅黑" w:hAnsi="微软雅黑" w:eastAsia="微软雅黑" w:cs="微软雅黑"/>
          <w:b/>
          <w:bCs/>
          <w:spacing w:val="4"/>
          <w:sz w:val="31"/>
          <w:szCs w:val="31"/>
          <w:lang w:val="en-US" w:eastAsia="zh-CN"/>
        </w:rPr>
        <w:t>主要功能</w:t>
      </w:r>
    </w:p>
    <w:p w14:paraId="4D1A6CE2">
      <w:pPr>
        <w:spacing w:line="328" w:lineRule="auto"/>
        <w:rPr>
          <w:rFonts w:hint="eastAsia" w:ascii="微软雅黑" w:hAnsi="微软雅黑" w:eastAsia="微软雅黑" w:cs="微软雅黑"/>
          <w:sz w:val="21"/>
        </w:rPr>
      </w:pPr>
    </w:p>
    <w:p w14:paraId="29C73F7C">
      <w:pPr>
        <w:pStyle w:val="3"/>
        <w:numPr>
          <w:ilvl w:val="0"/>
          <w:numId w:val="1"/>
        </w:numPr>
        <w:spacing w:before="65" w:line="230" w:lineRule="auto"/>
        <w:ind w:left="420" w:leftChars="0" w:hanging="420" w:firstLineChars="0"/>
        <w:rPr>
          <w:rFonts w:hint="eastAsia" w:ascii="微软雅黑" w:hAnsi="微软雅黑" w:eastAsia="微软雅黑" w:cs="微软雅黑"/>
          <w:spacing w:val="9"/>
          <w:sz w:val="20"/>
          <w:szCs w:val="20"/>
          <w:lang w:val="en-US" w:eastAsia="zh-CN"/>
        </w:rPr>
      </w:pPr>
      <w:r>
        <w:rPr>
          <w:rFonts w:hint="eastAsia" w:ascii="微软雅黑" w:hAnsi="微软雅黑" w:eastAsia="微软雅黑" w:cs="微软雅黑"/>
          <w:spacing w:val="8"/>
          <w:sz w:val="20"/>
          <w:szCs w:val="20"/>
          <w:lang w:val="en-US" w:eastAsia="zh-CN"/>
        </w:rPr>
        <w:t>处理器采用</w:t>
      </w:r>
      <w:r>
        <w:rPr>
          <w:rFonts w:hint="eastAsia" w:ascii="微软雅黑" w:hAnsi="微软雅黑" w:eastAsia="微软雅黑" w:cs="微软雅黑"/>
          <w:spacing w:val="8"/>
          <w:sz w:val="20"/>
          <w:szCs w:val="20"/>
        </w:rPr>
        <w:t>双</w:t>
      </w:r>
      <w:r>
        <w:rPr>
          <w:rFonts w:hint="eastAsia" w:ascii="微软雅黑" w:hAnsi="微软雅黑" w:eastAsia="微软雅黑" w:cs="微软雅黑"/>
          <w:spacing w:val="9"/>
          <w:sz w:val="20"/>
          <w:szCs w:val="20"/>
        </w:rPr>
        <w:t>核ARM</w:t>
      </w:r>
      <w:r>
        <w:rPr>
          <w:rFonts w:hint="eastAsia" w:ascii="微软雅黑" w:hAnsi="微软雅黑" w:eastAsia="微软雅黑" w:cs="微软雅黑"/>
          <w:spacing w:val="9"/>
          <w:sz w:val="20"/>
          <w:szCs w:val="20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spacing w:val="9"/>
          <w:sz w:val="20"/>
          <w:szCs w:val="20"/>
        </w:rPr>
        <w:t>Cortex-A7</w:t>
      </w:r>
      <w:r>
        <w:rPr>
          <w:rFonts w:hint="eastAsia" w:ascii="微软雅黑" w:hAnsi="微软雅黑" w:eastAsia="微软雅黑" w:cs="微软雅黑"/>
          <w:spacing w:val="9"/>
          <w:sz w:val="20"/>
          <w:szCs w:val="20"/>
          <w:lang w:val="en-US" w:eastAsia="zh-CN"/>
        </w:rPr>
        <w:t xml:space="preserve"> 1GHz Soc, </w:t>
      </w:r>
      <w:r>
        <w:rPr>
          <w:rFonts w:hint="eastAsia" w:ascii="微软雅黑" w:hAnsi="微软雅黑" w:eastAsia="微软雅黑" w:cs="微软雅黑"/>
          <w:spacing w:val="9"/>
          <w:sz w:val="20"/>
          <w:szCs w:val="20"/>
        </w:rPr>
        <w:t>2G</w:t>
      </w:r>
      <w:r>
        <w:rPr>
          <w:rFonts w:hint="eastAsia" w:ascii="微软雅黑" w:hAnsi="微软雅黑" w:eastAsia="微软雅黑" w:cs="微软雅黑"/>
          <w:spacing w:val="9"/>
          <w:sz w:val="20"/>
          <w:szCs w:val="20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spacing w:val="9"/>
          <w:sz w:val="20"/>
          <w:szCs w:val="20"/>
        </w:rPr>
        <w:t>DDR3</w:t>
      </w:r>
      <w:r>
        <w:rPr>
          <w:rFonts w:hint="eastAsia" w:ascii="微软雅黑" w:hAnsi="微软雅黑" w:eastAsia="微软雅黑" w:cs="微软雅黑"/>
          <w:spacing w:val="9"/>
          <w:sz w:val="20"/>
          <w:szCs w:val="20"/>
          <w:lang w:val="en-US" w:eastAsia="zh-CN"/>
        </w:rPr>
        <w:t>, 16MB flash ROM;</w:t>
      </w:r>
    </w:p>
    <w:p w14:paraId="467E4614">
      <w:pPr>
        <w:pStyle w:val="3"/>
        <w:numPr>
          <w:ilvl w:val="0"/>
          <w:numId w:val="1"/>
        </w:numPr>
        <w:spacing w:before="62" w:line="230" w:lineRule="auto"/>
        <w:ind w:left="420" w:leftChars="0" w:hanging="420" w:firstLineChars="0"/>
        <w:rPr>
          <w:rFonts w:hint="eastAsia" w:ascii="微软雅黑" w:hAnsi="微软雅黑" w:eastAsia="微软雅黑" w:cs="微软雅黑"/>
          <w:sz w:val="20"/>
          <w:szCs w:val="20"/>
        </w:rPr>
      </w:pPr>
      <w:r>
        <w:rPr>
          <w:rFonts w:hint="eastAsia" w:ascii="微软雅黑" w:hAnsi="微软雅黑" w:eastAsia="微软雅黑" w:cs="微软雅黑"/>
          <w:spacing w:val="9"/>
          <w:sz w:val="20"/>
          <w:szCs w:val="20"/>
          <w:lang w:val="en-US" w:eastAsia="zh-CN"/>
        </w:rPr>
        <w:t>成像器件采用1/2.8</w:t>
      </w:r>
      <w:r>
        <w:rPr>
          <w:rFonts w:hint="default" w:ascii="微软雅黑" w:hAnsi="微软雅黑" w:eastAsia="微软雅黑" w:cs="微软雅黑"/>
          <w:spacing w:val="9"/>
          <w:sz w:val="20"/>
          <w:szCs w:val="20"/>
          <w:lang w:val="en-US" w:eastAsia="zh-CN"/>
        </w:rPr>
        <w:t>”</w:t>
      </w:r>
      <w:r>
        <w:rPr>
          <w:rFonts w:hint="eastAsia" w:ascii="微软雅黑" w:hAnsi="微软雅黑" w:eastAsia="微软雅黑" w:cs="微软雅黑"/>
          <w:spacing w:val="9"/>
          <w:sz w:val="20"/>
          <w:szCs w:val="20"/>
          <w:lang w:val="en-US" w:eastAsia="zh-CN"/>
        </w:rPr>
        <w:t>800万像素 CMOS Sensor，搭配</w:t>
      </w:r>
      <w:r>
        <w:rPr>
          <w:rFonts w:hint="eastAsia" w:ascii="微软雅黑" w:hAnsi="微软雅黑" w:eastAsia="微软雅黑" w:cs="微软雅黑"/>
          <w:sz w:val="20"/>
          <w:szCs w:val="20"/>
          <w:lang w:val="en-US" w:eastAsia="zh-CN"/>
        </w:rPr>
        <w:t>Soc内置</w:t>
      </w:r>
      <w:r>
        <w:rPr>
          <w:rFonts w:hint="eastAsia" w:ascii="微软雅黑" w:hAnsi="微软雅黑" w:eastAsia="微软雅黑" w:cs="微软雅黑"/>
          <w:sz w:val="20"/>
          <w:szCs w:val="20"/>
        </w:rPr>
        <w:t>ISP</w:t>
      </w:r>
      <w:r>
        <w:rPr>
          <w:rFonts w:hint="eastAsia" w:ascii="微软雅黑" w:hAnsi="微软雅黑" w:eastAsia="微软雅黑" w:cs="微软雅黑"/>
          <w:spacing w:val="-41"/>
          <w:sz w:val="20"/>
          <w:szCs w:val="20"/>
        </w:rPr>
        <w:t xml:space="preserve"> </w:t>
      </w:r>
      <w:r>
        <w:rPr>
          <w:rFonts w:hint="eastAsia" w:ascii="微软雅黑" w:hAnsi="微软雅黑" w:eastAsia="微软雅黑" w:cs="微软雅黑"/>
          <w:spacing w:val="8"/>
          <w:sz w:val="20"/>
          <w:szCs w:val="20"/>
        </w:rPr>
        <w:t>图像处理器，</w:t>
      </w:r>
      <w:r>
        <w:rPr>
          <w:rFonts w:hint="eastAsia" w:ascii="微软雅黑" w:hAnsi="微软雅黑" w:eastAsia="微软雅黑" w:cs="微软雅黑"/>
          <w:spacing w:val="8"/>
          <w:sz w:val="20"/>
          <w:szCs w:val="20"/>
          <w:lang w:val="en-US" w:eastAsia="zh-CN"/>
        </w:rPr>
        <w:t>白天</w:t>
      </w:r>
      <w:r>
        <w:rPr>
          <w:rFonts w:hint="eastAsia" w:ascii="微软雅黑" w:hAnsi="微软雅黑" w:eastAsia="微软雅黑" w:cs="微软雅黑"/>
          <w:spacing w:val="8"/>
          <w:sz w:val="20"/>
          <w:szCs w:val="20"/>
        </w:rPr>
        <w:t>夜</w:t>
      </w:r>
      <w:r>
        <w:rPr>
          <w:rFonts w:hint="eastAsia" w:ascii="微软雅黑" w:hAnsi="微软雅黑" w:eastAsia="微软雅黑" w:cs="微软雅黑"/>
          <w:spacing w:val="8"/>
          <w:sz w:val="20"/>
          <w:szCs w:val="20"/>
          <w:lang w:val="en-US" w:eastAsia="zh-CN"/>
        </w:rPr>
        <w:t>视效果都极致优秀</w:t>
      </w:r>
      <w:r>
        <w:rPr>
          <w:rFonts w:hint="eastAsia" w:ascii="微软雅黑" w:hAnsi="微软雅黑" w:eastAsia="微软雅黑" w:cs="微软雅黑"/>
          <w:spacing w:val="8"/>
          <w:sz w:val="20"/>
          <w:szCs w:val="20"/>
        </w:rPr>
        <w:t>；</w:t>
      </w:r>
    </w:p>
    <w:p w14:paraId="602BD0D3">
      <w:pPr>
        <w:pStyle w:val="3"/>
        <w:numPr>
          <w:ilvl w:val="0"/>
          <w:numId w:val="1"/>
        </w:numPr>
        <w:spacing w:before="63" w:line="230" w:lineRule="auto"/>
        <w:ind w:left="420" w:leftChars="0" w:hanging="420" w:firstLineChars="0"/>
        <w:rPr>
          <w:rFonts w:hint="eastAsia" w:ascii="微软雅黑" w:hAnsi="微软雅黑" w:eastAsia="微软雅黑" w:cs="微软雅黑"/>
          <w:sz w:val="20"/>
          <w:szCs w:val="20"/>
        </w:rPr>
      </w:pPr>
      <w:r>
        <w:rPr>
          <w:rFonts w:hint="eastAsia" w:ascii="微软雅黑" w:hAnsi="微软雅黑" w:eastAsia="微软雅黑" w:cs="微软雅黑"/>
          <w:spacing w:val="8"/>
          <w:sz w:val="20"/>
          <w:szCs w:val="20"/>
          <w:lang w:val="en-US" w:eastAsia="zh-CN"/>
        </w:rPr>
        <w:t>视频压缩</w:t>
      </w:r>
      <w:r>
        <w:rPr>
          <w:rFonts w:hint="eastAsia" w:ascii="微软雅黑" w:hAnsi="微软雅黑" w:eastAsia="微软雅黑" w:cs="微软雅黑"/>
          <w:spacing w:val="8"/>
          <w:sz w:val="20"/>
          <w:szCs w:val="20"/>
        </w:rPr>
        <w:t>采用</w:t>
      </w:r>
      <w:r>
        <w:rPr>
          <w:rFonts w:hint="eastAsia" w:ascii="微软雅黑" w:hAnsi="微软雅黑" w:eastAsia="微软雅黑" w:cs="微软雅黑"/>
          <w:spacing w:val="-36"/>
          <w:sz w:val="20"/>
          <w:szCs w:val="20"/>
        </w:rPr>
        <w:t xml:space="preserve"> </w:t>
      </w:r>
      <w:r>
        <w:rPr>
          <w:rFonts w:hint="eastAsia" w:ascii="微软雅黑" w:hAnsi="微软雅黑" w:eastAsia="微软雅黑" w:cs="微软雅黑"/>
          <w:spacing w:val="8"/>
          <w:sz w:val="20"/>
          <w:szCs w:val="20"/>
        </w:rPr>
        <w:t>H.265视频编码</w:t>
      </w:r>
      <w:r>
        <w:rPr>
          <w:rFonts w:hint="eastAsia" w:ascii="微软雅黑" w:hAnsi="微软雅黑" w:eastAsia="微软雅黑" w:cs="微软雅黑"/>
          <w:spacing w:val="8"/>
          <w:sz w:val="20"/>
          <w:szCs w:val="20"/>
          <w:lang w:eastAsia="zh-CN"/>
        </w:rPr>
        <w:t>，</w:t>
      </w:r>
      <w:r>
        <w:rPr>
          <w:rFonts w:hint="eastAsia" w:ascii="微软雅黑" w:hAnsi="微软雅黑" w:eastAsia="微软雅黑" w:cs="微软雅黑"/>
          <w:spacing w:val="8"/>
          <w:sz w:val="20"/>
          <w:szCs w:val="20"/>
          <w:lang w:val="en-US" w:eastAsia="zh-CN"/>
        </w:rPr>
        <w:t>多分辨率帧率可调</w:t>
      </w:r>
      <w:r>
        <w:rPr>
          <w:rFonts w:hint="eastAsia" w:ascii="微软雅黑" w:hAnsi="微软雅黑" w:eastAsia="微软雅黑" w:cs="微软雅黑"/>
          <w:spacing w:val="8"/>
          <w:sz w:val="20"/>
          <w:szCs w:val="20"/>
        </w:rPr>
        <w:t>，支持动态码率控制</w:t>
      </w:r>
      <w:r>
        <w:rPr>
          <w:rFonts w:hint="eastAsia" w:ascii="微软雅黑" w:hAnsi="微软雅黑" w:eastAsia="微软雅黑" w:cs="微软雅黑"/>
          <w:spacing w:val="8"/>
          <w:sz w:val="20"/>
          <w:szCs w:val="20"/>
          <w:lang w:eastAsia="zh-CN"/>
        </w:rPr>
        <w:t>，</w:t>
      </w:r>
      <w:r>
        <w:rPr>
          <w:rFonts w:hint="eastAsia" w:ascii="微软雅黑" w:hAnsi="微软雅黑" w:eastAsia="微软雅黑" w:cs="微软雅黑"/>
          <w:spacing w:val="8"/>
          <w:sz w:val="20"/>
          <w:szCs w:val="20"/>
          <w:lang w:val="en-US" w:eastAsia="zh-CN"/>
        </w:rPr>
        <w:t>网传和存储减半</w:t>
      </w:r>
      <w:r>
        <w:rPr>
          <w:rFonts w:hint="eastAsia" w:ascii="微软雅黑" w:hAnsi="微软雅黑" w:eastAsia="微软雅黑" w:cs="微软雅黑"/>
          <w:spacing w:val="8"/>
          <w:sz w:val="20"/>
          <w:szCs w:val="20"/>
        </w:rPr>
        <w:t>；</w:t>
      </w:r>
    </w:p>
    <w:p w14:paraId="306AF16B">
      <w:pPr>
        <w:pStyle w:val="3"/>
        <w:numPr>
          <w:ilvl w:val="0"/>
          <w:numId w:val="1"/>
        </w:numPr>
        <w:spacing w:before="62" w:line="230" w:lineRule="auto"/>
        <w:ind w:left="420" w:leftChars="0" w:hanging="420" w:firstLineChars="0"/>
        <w:rPr>
          <w:rFonts w:hint="eastAsia" w:ascii="微软雅黑" w:hAnsi="微软雅黑" w:eastAsia="微软雅黑" w:cs="微软雅黑"/>
          <w:spacing w:val="8"/>
          <w:sz w:val="20"/>
          <w:szCs w:val="20"/>
          <w:lang w:eastAsia="zh-CN"/>
        </w:rPr>
      </w:pPr>
      <w:r>
        <w:rPr>
          <w:rFonts w:hint="eastAsia" w:ascii="微软雅黑" w:hAnsi="微软雅黑" w:eastAsia="微软雅黑" w:cs="微软雅黑"/>
          <w:spacing w:val="8"/>
          <w:sz w:val="20"/>
          <w:szCs w:val="20"/>
        </w:rPr>
        <w:t>支持电子快门</w:t>
      </w:r>
      <w:r>
        <w:rPr>
          <w:rFonts w:hint="eastAsia" w:ascii="微软雅黑" w:hAnsi="微软雅黑" w:eastAsia="微软雅黑" w:cs="微软雅黑"/>
          <w:spacing w:val="8"/>
          <w:sz w:val="20"/>
          <w:szCs w:val="20"/>
          <w:lang w:eastAsia="zh-CN"/>
        </w:rPr>
        <w:t>，</w:t>
      </w:r>
      <w:r>
        <w:rPr>
          <w:rFonts w:hint="eastAsia" w:ascii="微软雅黑" w:hAnsi="微软雅黑" w:eastAsia="微软雅黑" w:cs="微软雅黑"/>
          <w:spacing w:val="8"/>
          <w:sz w:val="20"/>
          <w:szCs w:val="20"/>
        </w:rPr>
        <w:t>日夜自动</w:t>
      </w:r>
      <w:r>
        <w:rPr>
          <w:rFonts w:hint="eastAsia" w:ascii="微软雅黑" w:hAnsi="微软雅黑" w:eastAsia="微软雅黑" w:cs="微软雅黑"/>
          <w:spacing w:val="8"/>
          <w:sz w:val="20"/>
          <w:szCs w:val="20"/>
          <w:lang w:val="en-US" w:eastAsia="zh-CN"/>
        </w:rPr>
        <w:t>切换</w:t>
      </w:r>
      <w:r>
        <w:rPr>
          <w:rFonts w:hint="eastAsia" w:ascii="微软雅黑" w:hAnsi="微软雅黑" w:eastAsia="微软雅黑" w:cs="微软雅黑"/>
          <w:spacing w:val="8"/>
          <w:sz w:val="20"/>
          <w:szCs w:val="20"/>
        </w:rPr>
        <w:t>，自动白平衡，背光补偿，强光抑制</w:t>
      </w:r>
      <w:r>
        <w:rPr>
          <w:rFonts w:hint="eastAsia" w:ascii="微软雅黑" w:hAnsi="微软雅黑" w:eastAsia="微软雅黑" w:cs="微软雅黑"/>
          <w:spacing w:val="8"/>
          <w:sz w:val="20"/>
          <w:szCs w:val="20"/>
          <w:lang w:val="en-US" w:eastAsia="zh-CN"/>
        </w:rPr>
        <w:t>, 防止人脸过曝</w:t>
      </w:r>
      <w:r>
        <w:rPr>
          <w:rFonts w:hint="eastAsia" w:ascii="微软雅黑" w:hAnsi="微软雅黑" w:eastAsia="微软雅黑" w:cs="微软雅黑"/>
          <w:spacing w:val="8"/>
          <w:sz w:val="20"/>
          <w:szCs w:val="20"/>
          <w:lang w:eastAsia="zh-CN"/>
        </w:rPr>
        <w:t>；</w:t>
      </w:r>
    </w:p>
    <w:p w14:paraId="28F97511">
      <w:pPr>
        <w:pStyle w:val="3"/>
        <w:numPr>
          <w:ilvl w:val="0"/>
          <w:numId w:val="1"/>
        </w:numPr>
        <w:spacing w:before="62" w:line="230" w:lineRule="auto"/>
        <w:ind w:left="420" w:leftChars="0" w:hanging="420" w:firstLineChars="0"/>
        <w:rPr>
          <w:rFonts w:hint="eastAsia" w:ascii="微软雅黑" w:hAnsi="微软雅黑" w:eastAsia="微软雅黑" w:cs="微软雅黑"/>
          <w:spacing w:val="8"/>
          <w:sz w:val="20"/>
          <w:szCs w:val="20"/>
        </w:rPr>
      </w:pPr>
      <w:r>
        <w:rPr>
          <w:rFonts w:hint="eastAsia" w:ascii="微软雅黑" w:hAnsi="微软雅黑" w:eastAsia="微软雅黑" w:cs="微软雅黑"/>
          <w:spacing w:val="8"/>
          <w:sz w:val="20"/>
          <w:szCs w:val="20"/>
        </w:rPr>
        <w:t>支持</w:t>
      </w:r>
      <w:r>
        <w:rPr>
          <w:rFonts w:hint="eastAsia" w:ascii="微软雅黑" w:hAnsi="微软雅黑" w:eastAsia="微软雅黑" w:cs="微软雅黑"/>
          <w:spacing w:val="8"/>
          <w:sz w:val="20"/>
          <w:szCs w:val="20"/>
          <w:lang w:val="en-US" w:eastAsia="zh-CN"/>
        </w:rPr>
        <w:t xml:space="preserve">宽动态HWDR/DWDR, </w:t>
      </w:r>
      <w:r>
        <w:rPr>
          <w:rFonts w:hint="eastAsia" w:ascii="微软雅黑" w:hAnsi="微软雅黑" w:eastAsia="微软雅黑" w:cs="微软雅黑"/>
          <w:spacing w:val="8"/>
          <w:sz w:val="20"/>
          <w:szCs w:val="20"/>
        </w:rPr>
        <w:t>2D</w:t>
      </w:r>
      <w:r>
        <w:rPr>
          <w:rFonts w:hint="eastAsia" w:ascii="微软雅黑" w:hAnsi="微软雅黑" w:eastAsia="微软雅黑" w:cs="微软雅黑"/>
          <w:spacing w:val="8"/>
          <w:sz w:val="20"/>
          <w:szCs w:val="20"/>
          <w:lang w:val="en-US" w:eastAsia="zh-CN"/>
        </w:rPr>
        <w:t>/</w:t>
      </w:r>
      <w:r>
        <w:rPr>
          <w:rFonts w:hint="eastAsia" w:ascii="微软雅黑" w:hAnsi="微软雅黑" w:eastAsia="微软雅黑" w:cs="微软雅黑"/>
          <w:spacing w:val="8"/>
          <w:sz w:val="20"/>
          <w:szCs w:val="20"/>
        </w:rPr>
        <w:t>3D 降噪， 图像镜像翻转</w:t>
      </w:r>
      <w:r>
        <w:rPr>
          <w:rFonts w:hint="eastAsia" w:ascii="微软雅黑" w:hAnsi="微软雅黑" w:eastAsia="微软雅黑" w:cs="微软雅黑"/>
          <w:spacing w:val="8"/>
          <w:sz w:val="20"/>
          <w:szCs w:val="20"/>
          <w:lang w:eastAsia="zh-CN"/>
        </w:rPr>
        <w:t>，</w:t>
      </w:r>
      <w:r>
        <w:rPr>
          <w:rFonts w:hint="eastAsia" w:ascii="微软雅黑" w:hAnsi="微软雅黑" w:eastAsia="微软雅黑" w:cs="微软雅黑"/>
          <w:spacing w:val="8"/>
          <w:sz w:val="20"/>
          <w:szCs w:val="20"/>
          <w:lang w:val="en-US" w:eastAsia="zh-CN"/>
        </w:rPr>
        <w:t>图像裁剪，抗闪烁</w:t>
      </w:r>
      <w:r>
        <w:rPr>
          <w:rFonts w:hint="eastAsia" w:ascii="微软雅黑" w:hAnsi="微软雅黑" w:eastAsia="微软雅黑" w:cs="微软雅黑"/>
          <w:spacing w:val="8"/>
          <w:sz w:val="20"/>
          <w:szCs w:val="20"/>
        </w:rPr>
        <w:t>；</w:t>
      </w:r>
    </w:p>
    <w:p w14:paraId="15B19431">
      <w:pPr>
        <w:pStyle w:val="3"/>
        <w:numPr>
          <w:ilvl w:val="0"/>
          <w:numId w:val="1"/>
        </w:numPr>
        <w:spacing w:before="62" w:line="230" w:lineRule="auto"/>
        <w:ind w:left="420" w:leftChars="0" w:hanging="420" w:firstLineChars="0"/>
        <w:rPr>
          <w:rFonts w:hint="eastAsia" w:ascii="微软雅黑" w:hAnsi="微软雅黑" w:eastAsia="微软雅黑" w:cs="微软雅黑"/>
          <w:spacing w:val="8"/>
          <w:sz w:val="20"/>
          <w:szCs w:val="20"/>
          <w:lang w:val="en-US" w:eastAsia="zh-CN"/>
        </w:rPr>
      </w:pPr>
      <w:r>
        <w:rPr>
          <w:rFonts w:hint="eastAsia" w:ascii="微软雅黑" w:hAnsi="微软雅黑" w:eastAsia="微软雅黑" w:cs="微软雅黑"/>
          <w:spacing w:val="8"/>
          <w:sz w:val="20"/>
          <w:szCs w:val="20"/>
          <w:lang w:val="en-US" w:eastAsia="zh-CN"/>
        </w:rPr>
        <w:t>支持多行OSD字符叠加功能，自定义标题，隐私区域设置；</w:t>
      </w:r>
    </w:p>
    <w:p w14:paraId="7F3BB645">
      <w:pPr>
        <w:pStyle w:val="3"/>
        <w:numPr>
          <w:ilvl w:val="0"/>
          <w:numId w:val="1"/>
        </w:numPr>
        <w:spacing w:before="62" w:line="230" w:lineRule="auto"/>
        <w:ind w:left="420" w:leftChars="0" w:hanging="420" w:firstLineChars="0"/>
        <w:rPr>
          <w:rFonts w:hint="default" w:ascii="微软雅黑" w:hAnsi="微软雅黑" w:eastAsia="微软雅黑" w:cs="微软雅黑"/>
          <w:spacing w:val="8"/>
          <w:sz w:val="20"/>
          <w:szCs w:val="20"/>
          <w:lang w:val="en-US" w:eastAsia="zh-CN"/>
        </w:rPr>
      </w:pPr>
      <w:r>
        <w:rPr>
          <w:rFonts w:hint="eastAsia" w:ascii="微软雅黑" w:hAnsi="微软雅黑" w:eastAsia="微软雅黑" w:cs="微软雅黑"/>
          <w:spacing w:val="8"/>
          <w:sz w:val="20"/>
          <w:szCs w:val="20"/>
          <w:lang w:val="en-US" w:eastAsia="zh-CN"/>
        </w:rPr>
        <w:t>支持多种IR-CUT日夜控制模式和多种灯光控制模式自定义设置；</w:t>
      </w:r>
    </w:p>
    <w:p w14:paraId="73107F1D">
      <w:pPr>
        <w:pStyle w:val="3"/>
        <w:numPr>
          <w:ilvl w:val="0"/>
          <w:numId w:val="1"/>
        </w:numPr>
        <w:spacing w:before="63" w:line="230" w:lineRule="auto"/>
        <w:ind w:left="420" w:leftChars="0" w:hanging="420" w:firstLineChars="0"/>
        <w:rPr>
          <w:rFonts w:hint="eastAsia" w:ascii="微软雅黑" w:hAnsi="微软雅黑" w:eastAsia="微软雅黑" w:cs="微软雅黑"/>
          <w:spacing w:val="6"/>
          <w:sz w:val="20"/>
          <w:szCs w:val="20"/>
          <w:lang w:val="en-US" w:eastAsia="zh-CN"/>
        </w:rPr>
      </w:pPr>
      <w:r>
        <w:rPr>
          <w:rFonts w:hint="eastAsia" w:ascii="微软雅黑" w:hAnsi="微软雅黑" w:eastAsia="微软雅黑" w:cs="微软雅黑"/>
          <w:spacing w:val="7"/>
          <w:sz w:val="20"/>
          <w:szCs w:val="20"/>
        </w:rPr>
        <w:t>支持</w:t>
      </w:r>
      <w:r>
        <w:rPr>
          <w:rFonts w:hint="eastAsia" w:ascii="微软雅黑" w:hAnsi="微软雅黑" w:eastAsia="微软雅黑" w:cs="微软雅黑"/>
          <w:spacing w:val="7"/>
          <w:sz w:val="20"/>
          <w:szCs w:val="20"/>
          <w:lang w:val="en-US" w:eastAsia="zh-CN"/>
        </w:rPr>
        <w:t>智能检测报警功能，</w:t>
      </w:r>
      <w:r>
        <w:rPr>
          <w:rFonts w:hint="eastAsia" w:ascii="微软雅黑" w:hAnsi="微软雅黑" w:eastAsia="微软雅黑" w:cs="微软雅黑"/>
          <w:spacing w:val="7"/>
          <w:sz w:val="20"/>
          <w:szCs w:val="20"/>
        </w:rPr>
        <w:t>精准</w:t>
      </w:r>
      <w:r>
        <w:rPr>
          <w:rFonts w:hint="eastAsia" w:ascii="微软雅黑" w:hAnsi="微软雅黑" w:eastAsia="微软雅黑" w:cs="微软雅黑"/>
          <w:spacing w:val="7"/>
          <w:sz w:val="20"/>
          <w:szCs w:val="20"/>
          <w:lang w:val="en-US" w:eastAsia="zh-CN"/>
        </w:rPr>
        <w:t>检测</w:t>
      </w:r>
      <w:r>
        <w:rPr>
          <w:rFonts w:hint="eastAsia" w:ascii="微软雅黑" w:hAnsi="微软雅黑" w:eastAsia="微软雅黑" w:cs="微软雅黑"/>
          <w:spacing w:val="7"/>
          <w:sz w:val="20"/>
          <w:szCs w:val="20"/>
        </w:rPr>
        <w:t>人形</w:t>
      </w:r>
      <w:r>
        <w:rPr>
          <w:rFonts w:hint="eastAsia" w:ascii="微软雅黑" w:hAnsi="微软雅黑" w:eastAsia="微软雅黑" w:cs="微软雅黑"/>
          <w:spacing w:val="7"/>
          <w:sz w:val="20"/>
          <w:szCs w:val="20"/>
          <w:lang w:eastAsia="zh-CN"/>
        </w:rPr>
        <w:t>、</w:t>
      </w:r>
      <w:r>
        <w:rPr>
          <w:rFonts w:hint="eastAsia" w:ascii="微软雅黑" w:hAnsi="微软雅黑" w:eastAsia="微软雅黑" w:cs="微软雅黑"/>
          <w:spacing w:val="6"/>
          <w:sz w:val="20"/>
          <w:szCs w:val="20"/>
        </w:rPr>
        <w:t>车辆</w:t>
      </w:r>
      <w:r>
        <w:rPr>
          <w:rFonts w:hint="eastAsia" w:ascii="微软雅黑" w:hAnsi="微软雅黑" w:eastAsia="微软雅黑" w:cs="微软雅黑"/>
          <w:spacing w:val="6"/>
          <w:sz w:val="20"/>
          <w:szCs w:val="20"/>
          <w:lang w:eastAsia="zh-CN"/>
        </w:rPr>
        <w:t>、</w:t>
      </w:r>
      <w:r>
        <w:rPr>
          <w:rFonts w:hint="eastAsia" w:ascii="微软雅黑" w:hAnsi="微软雅黑" w:eastAsia="微软雅黑" w:cs="微软雅黑"/>
          <w:spacing w:val="6"/>
          <w:sz w:val="20"/>
          <w:szCs w:val="20"/>
          <w:lang w:val="en-US" w:eastAsia="zh-CN"/>
        </w:rPr>
        <w:t>非机动车，支持人脸检测抓拍；</w:t>
      </w:r>
    </w:p>
    <w:p w14:paraId="4DB4A8B9">
      <w:pPr>
        <w:pStyle w:val="3"/>
        <w:numPr>
          <w:ilvl w:val="0"/>
          <w:numId w:val="1"/>
        </w:numPr>
        <w:spacing w:before="63" w:line="230" w:lineRule="auto"/>
        <w:ind w:left="420" w:leftChars="0" w:hanging="420" w:firstLineChars="0"/>
        <w:rPr>
          <w:rFonts w:hint="eastAsia" w:ascii="微软雅黑" w:hAnsi="微软雅黑" w:eastAsia="微软雅黑" w:cs="微软雅黑"/>
          <w:spacing w:val="6"/>
          <w:sz w:val="20"/>
          <w:szCs w:val="20"/>
          <w:lang w:val="en-US" w:eastAsia="zh-CN"/>
        </w:rPr>
      </w:pPr>
      <w:r>
        <w:rPr>
          <w:rFonts w:hint="eastAsia" w:ascii="微软雅黑" w:hAnsi="微软雅黑" w:eastAsia="微软雅黑" w:cs="微软雅黑"/>
          <w:spacing w:val="6"/>
          <w:sz w:val="20"/>
          <w:szCs w:val="20"/>
          <w:lang w:val="en-US" w:eastAsia="zh-CN"/>
        </w:rPr>
        <w:t>支持事件联动功能，可联动抓图录像、声光报警、手机推送、继电器输出, FTP/Email上传；</w:t>
      </w:r>
    </w:p>
    <w:p w14:paraId="110B3B53">
      <w:pPr>
        <w:pStyle w:val="3"/>
        <w:numPr>
          <w:ilvl w:val="0"/>
          <w:numId w:val="1"/>
        </w:numPr>
        <w:spacing w:before="63" w:line="230" w:lineRule="auto"/>
        <w:ind w:left="420" w:leftChars="0" w:hanging="420" w:firstLineChars="0"/>
        <w:rPr>
          <w:rFonts w:hint="eastAsia" w:ascii="微软雅黑" w:hAnsi="微软雅黑" w:eastAsia="微软雅黑" w:cs="微软雅黑"/>
          <w:sz w:val="20"/>
          <w:szCs w:val="20"/>
        </w:rPr>
      </w:pPr>
      <w:r>
        <w:rPr>
          <w:rFonts w:hint="eastAsia" w:ascii="微软雅黑" w:hAnsi="微软雅黑" w:eastAsia="微软雅黑" w:cs="微软雅黑"/>
          <w:spacing w:val="6"/>
          <w:sz w:val="20"/>
          <w:szCs w:val="20"/>
          <w:lang w:val="en-US" w:eastAsia="zh-CN"/>
        </w:rPr>
        <w:t>支持过滤静止目标防误报，可自定义</w:t>
      </w:r>
      <w:r>
        <w:rPr>
          <w:rFonts w:hint="eastAsia" w:ascii="微软雅黑" w:hAnsi="微软雅黑" w:eastAsia="微软雅黑" w:cs="微软雅黑"/>
          <w:spacing w:val="7"/>
          <w:sz w:val="20"/>
          <w:szCs w:val="20"/>
          <w:lang w:val="en-US" w:eastAsia="zh-CN"/>
        </w:rPr>
        <w:t>布防时间段，自定义上传报警音；</w:t>
      </w:r>
    </w:p>
    <w:p w14:paraId="6879D66F">
      <w:pPr>
        <w:pStyle w:val="3"/>
        <w:numPr>
          <w:ilvl w:val="0"/>
          <w:numId w:val="1"/>
        </w:numPr>
        <w:spacing w:before="63" w:line="230" w:lineRule="auto"/>
        <w:ind w:left="420" w:leftChars="0" w:hanging="420" w:firstLineChars="0"/>
        <w:rPr>
          <w:rFonts w:hint="eastAsia" w:ascii="微软雅黑" w:hAnsi="微软雅黑" w:eastAsia="微软雅黑" w:cs="微软雅黑"/>
          <w:sz w:val="20"/>
          <w:szCs w:val="20"/>
        </w:rPr>
      </w:pPr>
      <w:r>
        <w:rPr>
          <w:rFonts w:hint="eastAsia" w:ascii="微软雅黑" w:hAnsi="微软雅黑" w:eastAsia="微软雅黑" w:cs="微软雅黑"/>
          <w:spacing w:val="8"/>
          <w:sz w:val="20"/>
          <w:szCs w:val="20"/>
        </w:rPr>
        <w:t>支持手机</w:t>
      </w:r>
      <w:r>
        <w:rPr>
          <w:rFonts w:hint="eastAsia" w:ascii="微软雅黑" w:hAnsi="微软雅黑" w:eastAsia="微软雅黑" w:cs="微软雅黑"/>
          <w:spacing w:val="8"/>
          <w:sz w:val="20"/>
          <w:szCs w:val="20"/>
          <w:lang w:val="en-US" w:eastAsia="zh-CN"/>
        </w:rPr>
        <w:t>APP</w:t>
      </w:r>
      <w:r>
        <w:rPr>
          <w:rFonts w:hint="eastAsia" w:ascii="微软雅黑" w:hAnsi="微软雅黑" w:eastAsia="微软雅黑" w:cs="微软雅黑"/>
          <w:spacing w:val="8"/>
          <w:sz w:val="20"/>
          <w:szCs w:val="20"/>
        </w:rPr>
        <w:t>或电脑随时随地远程监看</w:t>
      </w:r>
      <w:r>
        <w:rPr>
          <w:rFonts w:hint="eastAsia" w:ascii="微软雅黑" w:hAnsi="微软雅黑" w:eastAsia="微软雅黑" w:cs="微软雅黑"/>
          <w:spacing w:val="8"/>
          <w:sz w:val="20"/>
          <w:szCs w:val="20"/>
          <w:lang w:val="en-US" w:eastAsia="zh-CN"/>
        </w:rPr>
        <w:t>和回放，支持</w:t>
      </w:r>
      <w:r>
        <w:rPr>
          <w:rFonts w:hint="eastAsia" w:ascii="微软雅黑" w:hAnsi="微软雅黑" w:eastAsia="微软雅黑" w:cs="微软雅黑"/>
          <w:spacing w:val="7"/>
          <w:sz w:val="20"/>
          <w:szCs w:val="20"/>
        </w:rPr>
        <w:t>双向语音对讲功能</w:t>
      </w:r>
      <w:r>
        <w:rPr>
          <w:rFonts w:hint="eastAsia" w:ascii="微软雅黑" w:hAnsi="微软雅黑" w:eastAsia="微软雅黑" w:cs="微软雅黑"/>
          <w:spacing w:val="8"/>
          <w:sz w:val="20"/>
          <w:szCs w:val="20"/>
        </w:rPr>
        <w:t>；</w:t>
      </w:r>
    </w:p>
    <w:p w14:paraId="64C11F72">
      <w:pPr>
        <w:pStyle w:val="3"/>
        <w:numPr>
          <w:ilvl w:val="0"/>
          <w:numId w:val="1"/>
        </w:numPr>
        <w:spacing w:before="63" w:line="230" w:lineRule="auto"/>
        <w:ind w:left="420" w:leftChars="0" w:hanging="420" w:firstLineChars="0"/>
        <w:rPr>
          <w:rFonts w:hint="eastAsia" w:ascii="微软雅黑" w:hAnsi="微软雅黑" w:eastAsia="微软雅黑" w:cs="微软雅黑"/>
          <w:spacing w:val="8"/>
          <w:sz w:val="20"/>
          <w:szCs w:val="20"/>
        </w:rPr>
      </w:pPr>
      <w:r>
        <w:rPr>
          <w:rFonts w:hint="eastAsia" w:ascii="微软雅黑" w:hAnsi="微软雅黑" w:eastAsia="微软雅黑" w:cs="微软雅黑"/>
          <w:spacing w:val="9"/>
          <w:sz w:val="20"/>
          <w:szCs w:val="20"/>
        </w:rPr>
        <w:t>支持云存储服务，</w:t>
      </w:r>
      <w:r>
        <w:rPr>
          <w:rFonts w:hint="eastAsia" w:ascii="微软雅黑" w:hAnsi="微软雅黑" w:eastAsia="微软雅黑" w:cs="微软雅黑"/>
          <w:spacing w:val="9"/>
          <w:sz w:val="20"/>
          <w:szCs w:val="20"/>
          <w:lang w:val="en-US" w:eastAsia="zh-CN"/>
        </w:rPr>
        <w:t>数据</w:t>
      </w:r>
      <w:r>
        <w:rPr>
          <w:rFonts w:hint="eastAsia" w:ascii="微软雅黑" w:hAnsi="微软雅黑" w:eastAsia="微软雅黑" w:cs="微软雅黑"/>
          <w:spacing w:val="9"/>
          <w:sz w:val="20"/>
          <w:szCs w:val="20"/>
        </w:rPr>
        <w:t>加密</w:t>
      </w:r>
      <w:r>
        <w:rPr>
          <w:rFonts w:hint="eastAsia" w:ascii="微软雅黑" w:hAnsi="微软雅黑" w:eastAsia="微软雅黑" w:cs="微软雅黑"/>
          <w:spacing w:val="9"/>
          <w:sz w:val="20"/>
          <w:szCs w:val="20"/>
          <w:lang w:val="en-US" w:eastAsia="zh-CN"/>
        </w:rPr>
        <w:t>传输</w:t>
      </w:r>
      <w:r>
        <w:rPr>
          <w:rFonts w:hint="eastAsia" w:ascii="微软雅黑" w:hAnsi="微软雅黑" w:eastAsia="微软雅黑" w:cs="微软雅黑"/>
          <w:spacing w:val="9"/>
          <w:sz w:val="20"/>
          <w:szCs w:val="20"/>
        </w:rPr>
        <w:t>存储，</w:t>
      </w:r>
      <w:r>
        <w:rPr>
          <w:rFonts w:hint="eastAsia" w:ascii="微软雅黑" w:hAnsi="微软雅黑" w:eastAsia="微软雅黑" w:cs="微软雅黑"/>
          <w:spacing w:val="8"/>
          <w:sz w:val="20"/>
          <w:szCs w:val="20"/>
          <w:lang w:val="en-US" w:eastAsia="zh-CN"/>
        </w:rPr>
        <w:t>无惧设备被破坏丢失证据，</w:t>
      </w:r>
      <w:r>
        <w:rPr>
          <w:rFonts w:hint="eastAsia" w:ascii="微软雅黑" w:hAnsi="微软雅黑" w:eastAsia="微软雅黑" w:cs="微软雅黑"/>
          <w:spacing w:val="9"/>
          <w:sz w:val="20"/>
          <w:szCs w:val="20"/>
        </w:rPr>
        <w:t>安全</w:t>
      </w:r>
      <w:r>
        <w:rPr>
          <w:rFonts w:hint="eastAsia" w:ascii="微软雅黑" w:hAnsi="微软雅黑" w:eastAsia="微软雅黑" w:cs="微软雅黑"/>
          <w:spacing w:val="8"/>
          <w:sz w:val="20"/>
          <w:szCs w:val="20"/>
        </w:rPr>
        <w:t>便捷；</w:t>
      </w:r>
    </w:p>
    <w:p w14:paraId="69E1DD18">
      <w:pPr>
        <w:pStyle w:val="3"/>
        <w:numPr>
          <w:ilvl w:val="0"/>
          <w:numId w:val="1"/>
        </w:numPr>
        <w:spacing w:before="63" w:line="230" w:lineRule="auto"/>
        <w:ind w:left="420" w:leftChars="0" w:hanging="420" w:firstLineChars="0"/>
        <w:rPr>
          <w:rFonts w:hint="default" w:ascii="微软雅黑" w:hAnsi="微软雅黑" w:eastAsia="微软雅黑" w:cs="微软雅黑"/>
          <w:spacing w:val="8"/>
          <w:sz w:val="20"/>
          <w:szCs w:val="20"/>
          <w:lang w:val="en-US" w:eastAsia="zh-CN"/>
        </w:rPr>
      </w:pPr>
      <w:r>
        <w:rPr>
          <w:rFonts w:hint="eastAsia" w:ascii="微软雅黑" w:hAnsi="微软雅黑" w:eastAsia="微软雅黑" w:cs="微软雅黑"/>
          <w:spacing w:val="8"/>
          <w:sz w:val="20"/>
          <w:szCs w:val="20"/>
          <w:lang w:val="en-US" w:eastAsia="zh-CN"/>
        </w:rPr>
        <w:t>支持多浏览器免插件HTML5技术访问，Windows/Linux/Mac多系统兼容性好；</w:t>
      </w:r>
    </w:p>
    <w:p w14:paraId="0101A599">
      <w:pPr>
        <w:pStyle w:val="3"/>
        <w:numPr>
          <w:ilvl w:val="0"/>
          <w:numId w:val="1"/>
        </w:numPr>
        <w:spacing w:before="63" w:line="230" w:lineRule="auto"/>
        <w:ind w:left="420" w:leftChars="0" w:hanging="420" w:firstLineChars="0"/>
        <w:rPr>
          <w:rFonts w:hint="eastAsia" w:ascii="微软雅黑" w:hAnsi="微软雅黑" w:eastAsia="微软雅黑" w:cs="微软雅黑"/>
          <w:spacing w:val="8"/>
          <w:sz w:val="20"/>
          <w:szCs w:val="20"/>
          <w:lang w:val="en-US" w:eastAsia="zh-CN"/>
        </w:rPr>
      </w:pPr>
      <w:r>
        <w:rPr>
          <w:rFonts w:hint="eastAsia" w:ascii="微软雅黑" w:hAnsi="微软雅黑" w:eastAsia="微软雅黑" w:cs="微软雅黑"/>
          <w:spacing w:val="8"/>
          <w:sz w:val="20"/>
          <w:szCs w:val="20"/>
          <w:lang w:val="en-US" w:eastAsia="zh-CN"/>
        </w:rPr>
        <w:t>支持PTZ云台或者电动镜头控制，支持透明下发各种Pelco指令（巡航，追踪，复位，镜头学习等）；</w:t>
      </w:r>
    </w:p>
    <w:p w14:paraId="2308C762">
      <w:pPr>
        <w:pStyle w:val="3"/>
        <w:numPr>
          <w:ilvl w:val="0"/>
          <w:numId w:val="1"/>
        </w:numPr>
        <w:spacing w:before="63" w:line="230" w:lineRule="auto"/>
        <w:ind w:left="420" w:leftChars="0" w:hanging="420" w:firstLineChars="0"/>
        <w:rPr>
          <w:rFonts w:hint="eastAsia" w:ascii="微软雅黑" w:hAnsi="微软雅黑" w:eastAsia="微软雅黑" w:cs="微软雅黑"/>
          <w:spacing w:val="5"/>
          <w:sz w:val="20"/>
          <w:szCs w:val="20"/>
        </w:rPr>
      </w:pPr>
      <w:r>
        <w:rPr>
          <w:rFonts w:hint="eastAsia" w:ascii="微软雅黑" w:hAnsi="微软雅黑" w:eastAsia="微软雅黑" w:cs="微软雅黑"/>
          <w:spacing w:val="8"/>
          <w:sz w:val="20"/>
          <w:szCs w:val="20"/>
          <w:lang w:val="en-US" w:eastAsia="zh-CN"/>
        </w:rPr>
        <w:t>支持 ONVIF 协议，</w:t>
      </w:r>
      <w:r>
        <w:rPr>
          <w:rFonts w:hint="eastAsia" w:ascii="微软雅黑" w:hAnsi="微软雅黑" w:eastAsia="微软雅黑" w:cs="微软雅黑"/>
          <w:sz w:val="20"/>
          <w:szCs w:val="20"/>
        </w:rPr>
        <w:t>GB</w:t>
      </w:r>
      <w:r>
        <w:rPr>
          <w:rFonts w:hint="eastAsia" w:ascii="微软雅黑" w:hAnsi="微软雅黑" w:eastAsia="微软雅黑" w:cs="微软雅黑"/>
          <w:spacing w:val="5"/>
          <w:sz w:val="20"/>
          <w:szCs w:val="20"/>
        </w:rPr>
        <w:t>28181</w:t>
      </w:r>
      <w:r>
        <w:rPr>
          <w:rFonts w:hint="eastAsia" w:ascii="微软雅黑" w:hAnsi="微软雅黑" w:eastAsia="微软雅黑" w:cs="微软雅黑"/>
          <w:spacing w:val="-41"/>
          <w:sz w:val="20"/>
          <w:szCs w:val="20"/>
        </w:rPr>
        <w:t xml:space="preserve"> </w:t>
      </w:r>
      <w:r>
        <w:rPr>
          <w:rFonts w:hint="eastAsia" w:ascii="微软雅黑" w:hAnsi="微软雅黑" w:eastAsia="微软雅黑" w:cs="微软雅黑"/>
          <w:spacing w:val="5"/>
          <w:sz w:val="20"/>
          <w:szCs w:val="20"/>
        </w:rPr>
        <w:t>协议、</w:t>
      </w:r>
      <w:r>
        <w:rPr>
          <w:rFonts w:hint="eastAsia" w:ascii="微软雅黑" w:hAnsi="微软雅黑" w:eastAsia="微软雅黑" w:cs="微软雅黑"/>
          <w:spacing w:val="5"/>
          <w:sz w:val="20"/>
          <w:szCs w:val="20"/>
          <w:lang w:val="en-US" w:eastAsia="zh-CN"/>
        </w:rPr>
        <w:t>兼容市面上大多数第三方NVR和管理平台</w:t>
      </w:r>
      <w:r>
        <w:rPr>
          <w:rFonts w:hint="eastAsia" w:ascii="微软雅黑" w:hAnsi="微软雅黑" w:eastAsia="微软雅黑" w:cs="微软雅黑"/>
          <w:spacing w:val="5"/>
          <w:sz w:val="20"/>
          <w:szCs w:val="20"/>
        </w:rPr>
        <w:t>；</w:t>
      </w:r>
    </w:p>
    <w:p w14:paraId="2B98F7CA">
      <w:pPr>
        <w:pStyle w:val="3"/>
        <w:numPr>
          <w:ilvl w:val="0"/>
          <w:numId w:val="1"/>
        </w:numPr>
        <w:spacing w:before="63" w:line="230" w:lineRule="auto"/>
        <w:ind w:left="420" w:leftChars="0" w:hanging="420" w:firstLineChars="0"/>
        <w:rPr>
          <w:rFonts w:hint="eastAsia" w:ascii="微软雅黑" w:hAnsi="微软雅黑" w:eastAsia="微软雅黑" w:cs="微软雅黑"/>
          <w:spacing w:val="5"/>
          <w:sz w:val="20"/>
          <w:szCs w:val="20"/>
        </w:rPr>
      </w:pPr>
      <w:r>
        <w:rPr>
          <w:rFonts w:hint="eastAsia" w:ascii="微软雅黑" w:hAnsi="微软雅黑" w:eastAsia="微软雅黑" w:cs="微软雅黑"/>
          <w:spacing w:val="5"/>
          <w:sz w:val="20"/>
          <w:szCs w:val="20"/>
        </w:rPr>
        <w:t xml:space="preserve">网络协议 </w:t>
      </w:r>
      <w:r>
        <w:rPr>
          <w:rFonts w:hint="eastAsia" w:ascii="微软雅黑" w:hAnsi="微软雅黑" w:eastAsia="微软雅黑" w:cs="微软雅黑"/>
          <w:spacing w:val="5"/>
          <w:sz w:val="20"/>
          <w:szCs w:val="20"/>
          <w:lang w:val="en-US" w:eastAsia="en-US"/>
        </w:rPr>
        <w:t>HTTP(s)/RTSP/</w:t>
      </w:r>
      <w:r>
        <w:rPr>
          <w:rFonts w:hint="eastAsia" w:ascii="微软雅黑" w:hAnsi="微软雅黑" w:eastAsia="微软雅黑" w:cs="微软雅黑"/>
          <w:spacing w:val="5"/>
          <w:sz w:val="20"/>
          <w:szCs w:val="20"/>
          <w:lang w:val="en-US" w:eastAsia="zh-CN"/>
        </w:rPr>
        <w:t>RTMP/</w:t>
      </w:r>
      <w:r>
        <w:rPr>
          <w:rFonts w:hint="eastAsia" w:ascii="微软雅黑" w:hAnsi="微软雅黑" w:eastAsia="微软雅黑" w:cs="微软雅黑"/>
          <w:spacing w:val="5"/>
          <w:sz w:val="20"/>
          <w:szCs w:val="20"/>
          <w:lang w:val="en-US" w:eastAsia="en-US"/>
        </w:rPr>
        <w:t>FTP/SMTP/DHCP/NTP/DST/RTMP/P2P/HiK/NFS</w:t>
      </w:r>
      <w:r>
        <w:rPr>
          <w:rFonts w:hint="eastAsia" w:ascii="微软雅黑" w:hAnsi="微软雅黑" w:eastAsia="微软雅黑" w:cs="微软雅黑"/>
          <w:spacing w:val="5"/>
          <w:sz w:val="20"/>
          <w:szCs w:val="20"/>
          <w:lang w:val="en-US" w:eastAsia="zh-CN"/>
        </w:rPr>
        <w:t>(网络存储)</w:t>
      </w:r>
      <w:r>
        <w:rPr>
          <w:rFonts w:hint="eastAsia" w:ascii="微软雅黑" w:hAnsi="微软雅黑" w:eastAsia="微软雅黑" w:cs="微软雅黑"/>
          <w:spacing w:val="5"/>
          <w:sz w:val="20"/>
          <w:szCs w:val="20"/>
        </w:rPr>
        <w:t xml:space="preserve"> 等；</w:t>
      </w:r>
    </w:p>
    <w:p w14:paraId="566719D3">
      <w:pPr>
        <w:pStyle w:val="3"/>
        <w:numPr>
          <w:ilvl w:val="0"/>
          <w:numId w:val="1"/>
        </w:numPr>
        <w:spacing w:before="63" w:line="230" w:lineRule="auto"/>
        <w:ind w:left="420" w:leftChars="0" w:hanging="420" w:firstLineChars="0"/>
        <w:rPr>
          <w:rFonts w:hint="eastAsia" w:ascii="微软雅黑" w:hAnsi="微软雅黑" w:eastAsia="微软雅黑" w:cs="微软雅黑"/>
          <w:spacing w:val="5"/>
          <w:sz w:val="20"/>
          <w:szCs w:val="20"/>
        </w:rPr>
      </w:pPr>
      <w:r>
        <w:rPr>
          <w:rFonts w:hint="eastAsia" w:ascii="微软雅黑" w:hAnsi="微软雅黑" w:eastAsia="微软雅黑" w:cs="微软雅黑"/>
          <w:spacing w:val="8"/>
          <w:sz w:val="20"/>
          <w:szCs w:val="20"/>
          <w:lang w:val="en-US" w:eastAsia="zh-CN"/>
        </w:rPr>
        <w:t>支持USB Host扩展（USB WiFi网卡，USB存储等外设）；</w:t>
      </w:r>
    </w:p>
    <w:p w14:paraId="02E26514">
      <w:pPr>
        <w:pStyle w:val="3"/>
        <w:numPr>
          <w:ilvl w:val="0"/>
          <w:numId w:val="1"/>
        </w:numPr>
        <w:spacing w:before="63" w:line="230" w:lineRule="auto"/>
        <w:ind w:left="420" w:leftChars="0" w:hanging="420" w:firstLineChars="0"/>
        <w:rPr>
          <w:rFonts w:hint="eastAsia" w:ascii="微软雅黑" w:hAnsi="微软雅黑" w:eastAsia="微软雅黑" w:cs="微软雅黑"/>
          <w:spacing w:val="5"/>
          <w:sz w:val="20"/>
          <w:szCs w:val="20"/>
          <w:lang w:eastAsia="zh-CN"/>
        </w:rPr>
      </w:pPr>
      <w:r>
        <w:rPr>
          <w:rFonts w:hint="eastAsia" w:ascii="微软雅黑" w:hAnsi="微软雅黑" w:eastAsia="微软雅黑" w:cs="微软雅黑"/>
          <w:spacing w:val="5"/>
          <w:sz w:val="20"/>
          <w:szCs w:val="20"/>
          <w:lang w:val="en-US" w:eastAsia="zh-CN"/>
        </w:rPr>
        <w:t>支持16P FPC扩展全功能尾板（Micro-SD卡槽，Reset按键, 喇叭输出,功放使能，报警输入，继电器输出）；</w:t>
      </w:r>
    </w:p>
    <w:p w14:paraId="0EFE04B2">
      <w:pPr>
        <w:pStyle w:val="3"/>
        <w:spacing w:before="63" w:line="230" w:lineRule="auto"/>
        <w:ind w:left="423"/>
        <w:rPr>
          <w:rFonts w:hint="eastAsia" w:ascii="微软雅黑" w:hAnsi="微软雅黑" w:eastAsia="微软雅黑" w:cs="微软雅黑"/>
          <w:spacing w:val="5"/>
          <w:sz w:val="20"/>
          <w:szCs w:val="20"/>
        </w:rPr>
      </w:pPr>
    </w:p>
    <w:p w14:paraId="208757AE">
      <w:pPr>
        <w:spacing w:line="230" w:lineRule="auto"/>
        <w:rPr>
          <w:rFonts w:hint="eastAsia" w:ascii="微软雅黑" w:hAnsi="微软雅黑" w:eastAsia="微软雅黑" w:cs="微软雅黑"/>
          <w:sz w:val="20"/>
          <w:szCs w:val="20"/>
        </w:rPr>
        <w:sectPr>
          <w:headerReference r:id="rId5" w:type="default"/>
          <w:footerReference r:id="rId6" w:type="default"/>
          <w:pgSz w:w="11906" w:h="16839"/>
          <w:pgMar w:top="720" w:right="720" w:bottom="720" w:left="720" w:header="567" w:footer="567" w:gutter="0"/>
          <w:cols w:space="720" w:num="1"/>
        </w:sectPr>
      </w:pPr>
    </w:p>
    <w:p w14:paraId="3A1A773E">
      <w:pPr>
        <w:pStyle w:val="3"/>
        <w:spacing w:before="169" w:line="228" w:lineRule="auto"/>
        <w:outlineLvl w:val="1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/>
          <w:bCs/>
          <w:spacing w:val="2"/>
          <w:sz w:val="31"/>
          <w:szCs w:val="31"/>
        </w:rPr>
        <w:t>3. 技术参数</w:t>
      </w:r>
    </w:p>
    <w:tbl>
      <w:tblPr>
        <w:tblStyle w:val="10"/>
        <w:tblW w:w="10281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78"/>
        <w:gridCol w:w="9003"/>
      </w:tblGrid>
      <w:tr w14:paraId="60CB9C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  <w:jc w:val="center"/>
        </w:trPr>
        <w:tc>
          <w:tcPr>
            <w:tcW w:w="1278" w:type="dxa"/>
            <w:shd w:val="clear" w:color="auto" w:fill="CFCECE"/>
            <w:vAlign w:val="top"/>
          </w:tcPr>
          <w:p w14:paraId="75B009D0">
            <w:pPr>
              <w:pStyle w:val="11"/>
              <w:snapToGrid w:val="0"/>
              <w:spacing w:before="211" w:line="360" w:lineRule="auto"/>
              <w:ind w:left="113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pacing w:val="6"/>
              </w:rPr>
              <w:t>产品名称</w:t>
            </w:r>
          </w:p>
        </w:tc>
        <w:tc>
          <w:tcPr>
            <w:tcW w:w="9003" w:type="dxa"/>
            <w:shd w:val="clear" w:color="auto" w:fill="CFCECE"/>
            <w:vAlign w:val="top"/>
          </w:tcPr>
          <w:p w14:paraId="393D59C9">
            <w:pPr>
              <w:pStyle w:val="11"/>
              <w:snapToGrid w:val="0"/>
              <w:spacing w:before="211" w:line="360" w:lineRule="auto"/>
              <w:ind w:left="113"/>
              <w:jc w:val="left"/>
              <w:rPr>
                <w:rFonts w:hint="default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pacing w:val="6"/>
                <w:lang w:val="en-US" w:eastAsia="zh-CN"/>
              </w:rPr>
              <w:t>MC-800S3</w:t>
            </w:r>
          </w:p>
        </w:tc>
      </w:tr>
      <w:tr w14:paraId="6CDDBCA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78" w:type="dxa"/>
            <w:vAlign w:val="top"/>
          </w:tcPr>
          <w:p w14:paraId="02189184">
            <w:pPr>
              <w:pStyle w:val="11"/>
              <w:snapToGrid w:val="0"/>
              <w:spacing w:before="51" w:line="229" w:lineRule="auto"/>
              <w:ind w:left="119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pacing w:val="6"/>
              </w:rPr>
              <w:t>系统结构</w:t>
            </w:r>
          </w:p>
        </w:tc>
        <w:tc>
          <w:tcPr>
            <w:tcW w:w="9003" w:type="dxa"/>
            <w:vAlign w:val="top"/>
          </w:tcPr>
          <w:p w14:paraId="4E4DAA26">
            <w:pPr>
              <w:pStyle w:val="11"/>
              <w:snapToGrid w:val="0"/>
              <w:spacing w:before="54" w:line="229" w:lineRule="auto"/>
              <w:ind w:left="105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嵌入式</w:t>
            </w: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Linux</w:t>
            </w:r>
            <w:r>
              <w:rPr>
                <w:rFonts w:hint="eastAsia" w:ascii="微软雅黑" w:hAnsi="微软雅黑" w:eastAsia="微软雅黑" w:cs="微软雅黑"/>
              </w:rPr>
              <w:t>，ARM</w:t>
            </w: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 xml:space="preserve"> 1GHz Soc, </w:t>
            </w:r>
            <w:r>
              <w:rPr>
                <w:rFonts w:hint="eastAsia" w:ascii="微软雅黑" w:hAnsi="微软雅黑" w:eastAsia="微软雅黑" w:cs="微软雅黑"/>
              </w:rPr>
              <w:t>2G</w:t>
            </w: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</w:rPr>
              <w:t>DDR3</w:t>
            </w: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, 16MB flash ROM</w:t>
            </w:r>
          </w:p>
        </w:tc>
      </w:tr>
      <w:tr w14:paraId="3A923E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78" w:type="dxa"/>
            <w:vAlign w:val="top"/>
          </w:tcPr>
          <w:p w14:paraId="6CA514C4">
            <w:pPr>
              <w:pStyle w:val="11"/>
              <w:snapToGrid w:val="0"/>
              <w:spacing w:before="54" w:line="230" w:lineRule="auto"/>
              <w:ind w:left="113"/>
              <w:rPr>
                <w:rFonts w:hint="default" w:ascii="微软雅黑" w:hAnsi="微软雅黑" w:eastAsia="微软雅黑" w:cs="微软雅黑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spacing w:val="7"/>
                <w:lang w:val="en-US" w:eastAsia="zh-CN"/>
              </w:rPr>
              <w:t>成像器件</w:t>
            </w:r>
          </w:p>
        </w:tc>
        <w:tc>
          <w:tcPr>
            <w:tcW w:w="9003" w:type="dxa"/>
            <w:vAlign w:val="top"/>
          </w:tcPr>
          <w:p w14:paraId="658CF305">
            <w:pPr>
              <w:pStyle w:val="11"/>
              <w:snapToGrid w:val="0"/>
              <w:spacing w:before="54" w:line="229" w:lineRule="auto"/>
              <w:ind w:left="105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5"/>
              </w:rPr>
              <w:t>1/</w:t>
            </w:r>
            <w:r>
              <w:rPr>
                <w:rFonts w:hint="eastAsia" w:ascii="微软雅黑" w:hAnsi="微软雅黑" w:eastAsia="微软雅黑" w:cs="微软雅黑"/>
                <w:spacing w:val="5"/>
                <w:lang w:val="en-US" w:eastAsia="zh-CN"/>
              </w:rPr>
              <w:t>2.8</w:t>
            </w:r>
            <w:r>
              <w:rPr>
                <w:rFonts w:hint="eastAsia" w:ascii="微软雅黑" w:hAnsi="微软雅黑" w:eastAsia="微软雅黑" w:cs="微软雅黑"/>
                <w:spacing w:val="5"/>
              </w:rPr>
              <w:t>″</w:t>
            </w:r>
            <w:r>
              <w:rPr>
                <w:rFonts w:hint="eastAsia" w:ascii="微软雅黑" w:hAnsi="微软雅黑" w:eastAsia="微软雅黑" w:cs="微软雅黑"/>
                <w:spacing w:val="5"/>
                <w:lang w:val="en-US" w:eastAsia="zh-CN"/>
              </w:rPr>
              <w:t xml:space="preserve"> 8MP</w:t>
            </w:r>
            <w:r>
              <w:rPr>
                <w:rFonts w:hint="eastAsia" w:ascii="微软雅黑" w:hAnsi="微软雅黑" w:eastAsia="微软雅黑" w:cs="微软雅黑"/>
                <w:spacing w:val="24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</w:rPr>
              <w:t>CMOS</w:t>
            </w: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 xml:space="preserve"> </w:t>
            </w:r>
          </w:p>
        </w:tc>
      </w:tr>
      <w:tr w14:paraId="458503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78" w:type="dxa"/>
            <w:vAlign w:val="top"/>
          </w:tcPr>
          <w:p w14:paraId="6F521D2D">
            <w:pPr>
              <w:pStyle w:val="11"/>
              <w:snapToGrid w:val="0"/>
              <w:spacing w:before="55" w:line="229" w:lineRule="auto"/>
              <w:ind w:left="113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pacing w:val="8"/>
              </w:rPr>
              <w:t>压缩标准</w:t>
            </w:r>
          </w:p>
        </w:tc>
        <w:tc>
          <w:tcPr>
            <w:tcW w:w="9003" w:type="dxa"/>
            <w:vAlign w:val="top"/>
          </w:tcPr>
          <w:p w14:paraId="2066156F">
            <w:pPr>
              <w:pStyle w:val="11"/>
              <w:snapToGrid w:val="0"/>
              <w:spacing w:before="54" w:line="232" w:lineRule="auto"/>
              <w:ind w:left="112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pacing w:val="4"/>
              </w:rPr>
              <w:t>H264</w:t>
            </w:r>
            <w:r>
              <w:rPr>
                <w:rFonts w:hint="eastAsia" w:ascii="微软雅黑" w:hAnsi="微软雅黑" w:eastAsia="微软雅黑" w:cs="微软雅黑"/>
                <w:spacing w:val="4"/>
                <w:lang w:val="en-US" w:eastAsia="zh-CN"/>
              </w:rPr>
              <w:t>/H</w:t>
            </w:r>
            <w:r>
              <w:rPr>
                <w:rFonts w:hint="eastAsia" w:ascii="微软雅黑" w:hAnsi="微软雅黑" w:eastAsia="微软雅黑" w:cs="微软雅黑"/>
                <w:spacing w:val="4"/>
              </w:rPr>
              <w:t>265</w:t>
            </w:r>
            <w:r>
              <w:rPr>
                <w:rFonts w:hint="eastAsia" w:ascii="微软雅黑" w:hAnsi="微软雅黑" w:eastAsia="微软雅黑" w:cs="微软雅黑"/>
                <w:spacing w:val="4"/>
                <w:lang w:val="en-US" w:eastAsia="zh-CN"/>
              </w:rPr>
              <w:t>/H</w:t>
            </w:r>
            <w:r>
              <w:rPr>
                <w:rFonts w:hint="eastAsia" w:ascii="微软雅黑" w:hAnsi="微软雅黑" w:eastAsia="微软雅黑" w:cs="微软雅黑"/>
                <w:spacing w:val="4"/>
              </w:rPr>
              <w:t>265+</w:t>
            </w:r>
          </w:p>
        </w:tc>
      </w:tr>
      <w:tr w14:paraId="21B7A6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78" w:type="dxa"/>
            <w:vAlign w:val="top"/>
          </w:tcPr>
          <w:p w14:paraId="5862B4D1">
            <w:pPr>
              <w:pStyle w:val="11"/>
              <w:snapToGrid w:val="0"/>
              <w:spacing w:before="55" w:line="232" w:lineRule="auto"/>
              <w:ind w:left="128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pacing w:val="4"/>
              </w:rPr>
              <w:t>电子快门</w:t>
            </w:r>
          </w:p>
        </w:tc>
        <w:tc>
          <w:tcPr>
            <w:tcW w:w="9003" w:type="dxa"/>
            <w:vAlign w:val="top"/>
          </w:tcPr>
          <w:p w14:paraId="58E75AD6">
            <w:pPr>
              <w:pStyle w:val="11"/>
              <w:snapToGrid w:val="0"/>
              <w:spacing w:before="55" w:line="231" w:lineRule="auto"/>
              <w:ind w:left="122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pacing w:val="3"/>
                <w:lang w:val="en-US" w:eastAsia="zh-CN"/>
              </w:rPr>
              <w:t>自动，</w:t>
            </w:r>
            <w:r>
              <w:rPr>
                <w:rFonts w:hint="eastAsia" w:ascii="微软雅黑" w:hAnsi="微软雅黑" w:eastAsia="微软雅黑" w:cs="微软雅黑"/>
                <w:spacing w:val="3"/>
              </w:rPr>
              <w:t>1/</w:t>
            </w:r>
            <w:r>
              <w:rPr>
                <w:rFonts w:hint="eastAsia" w:ascii="微软雅黑" w:hAnsi="微软雅黑" w:eastAsia="微软雅黑" w:cs="微软雅黑"/>
                <w:spacing w:val="3"/>
                <w:lang w:val="en-US" w:eastAsia="zh-CN"/>
              </w:rPr>
              <w:t>10</w:t>
            </w:r>
            <w:r>
              <w:rPr>
                <w:rFonts w:hint="eastAsia" w:ascii="微软雅黑" w:hAnsi="微软雅黑" w:eastAsia="微软雅黑" w:cs="微软雅黑"/>
                <w:spacing w:val="3"/>
              </w:rPr>
              <w:t>—1/10000</w:t>
            </w:r>
            <w:r>
              <w:rPr>
                <w:rFonts w:hint="eastAsia" w:ascii="微软雅黑" w:hAnsi="微软雅黑" w:eastAsia="微软雅黑" w:cs="微软雅黑"/>
                <w:spacing w:val="-32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pacing w:val="3"/>
              </w:rPr>
              <w:t>秒</w:t>
            </w:r>
          </w:p>
        </w:tc>
      </w:tr>
      <w:tr w14:paraId="3BE3B7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78" w:type="dxa"/>
            <w:vAlign w:val="top"/>
          </w:tcPr>
          <w:p w14:paraId="7D45B413">
            <w:pPr>
              <w:pStyle w:val="11"/>
              <w:snapToGrid w:val="0"/>
              <w:spacing w:before="54" w:line="230" w:lineRule="auto"/>
              <w:ind w:left="115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pacing w:val="7"/>
              </w:rPr>
              <w:t>数字降噪</w:t>
            </w:r>
          </w:p>
        </w:tc>
        <w:tc>
          <w:tcPr>
            <w:tcW w:w="9003" w:type="dxa"/>
            <w:vAlign w:val="top"/>
          </w:tcPr>
          <w:p w14:paraId="265EFECD">
            <w:pPr>
              <w:pStyle w:val="11"/>
              <w:snapToGrid w:val="0"/>
              <w:spacing w:before="54" w:line="230" w:lineRule="auto"/>
              <w:ind w:left="118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pacing w:val="12"/>
              </w:rPr>
              <w:t>支持</w:t>
            </w:r>
            <w:r>
              <w:rPr>
                <w:rFonts w:hint="eastAsia" w:ascii="微软雅黑" w:hAnsi="微软雅黑" w:eastAsia="微软雅黑" w:cs="微软雅黑"/>
                <w:spacing w:val="12"/>
                <w:lang w:val="en-US" w:eastAsia="zh-CN"/>
              </w:rPr>
              <w:t>2D/</w:t>
            </w:r>
            <w:r>
              <w:rPr>
                <w:rFonts w:hint="eastAsia" w:ascii="微软雅黑" w:hAnsi="微软雅黑" w:eastAsia="微软雅黑" w:cs="微软雅黑"/>
                <w:spacing w:val="12"/>
              </w:rPr>
              <w:t>3D 数字降噪</w:t>
            </w:r>
          </w:p>
        </w:tc>
      </w:tr>
      <w:tr w14:paraId="1FB9CE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78" w:type="dxa"/>
            <w:vAlign w:val="top"/>
          </w:tcPr>
          <w:p w14:paraId="29A2662F">
            <w:pPr>
              <w:pStyle w:val="11"/>
              <w:snapToGrid w:val="0"/>
              <w:spacing w:before="56" w:line="231" w:lineRule="auto"/>
              <w:ind w:left="119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宽动态</w:t>
            </w:r>
          </w:p>
        </w:tc>
        <w:tc>
          <w:tcPr>
            <w:tcW w:w="9003" w:type="dxa"/>
            <w:vAlign w:val="top"/>
          </w:tcPr>
          <w:p w14:paraId="6A3795F5">
            <w:pPr>
              <w:pStyle w:val="11"/>
              <w:snapToGrid w:val="0"/>
              <w:spacing w:before="55" w:line="222" w:lineRule="auto"/>
              <w:ind w:left="109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支持HWDR/DWDR, &gt;100dB</w:t>
            </w:r>
          </w:p>
        </w:tc>
      </w:tr>
      <w:tr w14:paraId="47B7BF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78" w:type="dxa"/>
            <w:vAlign w:val="top"/>
          </w:tcPr>
          <w:p w14:paraId="638545CF">
            <w:pPr>
              <w:pStyle w:val="11"/>
              <w:snapToGrid w:val="0"/>
              <w:spacing w:before="56" w:line="231" w:lineRule="auto"/>
              <w:ind w:left="119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编码模式</w:t>
            </w:r>
          </w:p>
        </w:tc>
        <w:tc>
          <w:tcPr>
            <w:tcW w:w="9003" w:type="dxa"/>
            <w:vAlign w:val="top"/>
          </w:tcPr>
          <w:p w14:paraId="1894EDB0">
            <w:pPr>
              <w:pStyle w:val="11"/>
              <w:snapToGrid w:val="0"/>
              <w:spacing w:before="55" w:line="222" w:lineRule="auto"/>
              <w:ind w:left="109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H264/H265/H265+</w:t>
            </w:r>
          </w:p>
        </w:tc>
      </w:tr>
      <w:tr w14:paraId="73EABF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78" w:type="dxa"/>
            <w:vAlign w:val="top"/>
          </w:tcPr>
          <w:p w14:paraId="5252371F">
            <w:pPr>
              <w:pStyle w:val="11"/>
              <w:snapToGrid w:val="0"/>
              <w:spacing w:before="56" w:line="229" w:lineRule="auto"/>
              <w:ind w:left="113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pacing w:val="8"/>
                <w:lang w:val="en-US" w:eastAsia="zh-CN"/>
              </w:rPr>
              <w:t>比特率</w:t>
            </w:r>
          </w:p>
        </w:tc>
        <w:tc>
          <w:tcPr>
            <w:tcW w:w="9003" w:type="dxa"/>
            <w:vAlign w:val="top"/>
          </w:tcPr>
          <w:p w14:paraId="31DE97D3">
            <w:pPr>
              <w:pStyle w:val="11"/>
              <w:snapToGrid w:val="0"/>
              <w:spacing w:before="56" w:line="221" w:lineRule="auto"/>
              <w:ind w:left="109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pacing w:val="9"/>
                <w:lang w:val="en-US" w:eastAsia="zh-CN"/>
              </w:rPr>
              <w:t>512</w:t>
            </w:r>
            <w:r>
              <w:rPr>
                <w:rFonts w:hint="eastAsia" w:ascii="微软雅黑" w:hAnsi="微软雅黑" w:eastAsia="微软雅黑" w:cs="微软雅黑"/>
                <w:spacing w:val="9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</w:rPr>
              <w:t>Kbps</w:t>
            </w:r>
            <w:r>
              <w:rPr>
                <w:rFonts w:hint="eastAsia" w:ascii="微软雅黑" w:hAnsi="微软雅黑" w:eastAsia="微软雅黑" w:cs="微软雅黑"/>
                <w:spacing w:val="9"/>
              </w:rPr>
              <w:t>-</w:t>
            </w:r>
            <w:r>
              <w:rPr>
                <w:rFonts w:hint="eastAsia" w:ascii="微软雅黑" w:hAnsi="微软雅黑" w:eastAsia="微软雅黑" w:cs="微软雅黑"/>
                <w:spacing w:val="9"/>
                <w:lang w:val="en-US" w:eastAsia="zh-CN"/>
              </w:rPr>
              <w:t>12</w:t>
            </w:r>
            <w:r>
              <w:rPr>
                <w:rFonts w:hint="eastAsia" w:ascii="微软雅黑" w:hAnsi="微软雅黑" w:eastAsia="微软雅黑" w:cs="微软雅黑"/>
              </w:rPr>
              <w:t>Mbps</w:t>
            </w:r>
            <w:r>
              <w:rPr>
                <w:rFonts w:hint="eastAsia" w:ascii="微软雅黑" w:hAnsi="微软雅黑" w:eastAsia="微软雅黑" w:cs="微软雅黑"/>
                <w:spacing w:val="-36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pacing w:val="9"/>
              </w:rPr>
              <w:t>可调</w:t>
            </w:r>
          </w:p>
        </w:tc>
      </w:tr>
      <w:tr w14:paraId="7A2681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78" w:type="dxa"/>
            <w:vAlign w:val="top"/>
          </w:tcPr>
          <w:p w14:paraId="22787842">
            <w:pPr>
              <w:pStyle w:val="11"/>
              <w:snapToGrid w:val="0"/>
              <w:spacing w:before="55" w:line="229" w:lineRule="auto"/>
              <w:ind w:left="118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pacing w:val="5"/>
              </w:rPr>
              <w:t>主码流</w:t>
            </w:r>
          </w:p>
        </w:tc>
        <w:tc>
          <w:tcPr>
            <w:tcW w:w="9003" w:type="dxa"/>
            <w:vAlign w:val="top"/>
          </w:tcPr>
          <w:p w14:paraId="1250D843">
            <w:pPr>
              <w:pStyle w:val="11"/>
              <w:snapToGrid w:val="0"/>
              <w:spacing w:before="55" w:line="232" w:lineRule="auto"/>
              <w:ind w:left="109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5"/>
                <w:lang w:val="en-US" w:eastAsia="zh-CN"/>
              </w:rPr>
              <w:t>20fps@8MP(3840x2160)/25fps@3072x2048/</w:t>
            </w:r>
            <w:r>
              <w:rPr>
                <w:rFonts w:hint="eastAsia" w:ascii="微软雅黑" w:hAnsi="微软雅黑" w:eastAsia="微软雅黑" w:cs="微软雅黑"/>
                <w:spacing w:val="5"/>
              </w:rPr>
              <w:t>30fps@5MP(2592x1944)</w:t>
            </w:r>
            <w:r>
              <w:rPr>
                <w:rFonts w:hint="eastAsia" w:ascii="微软雅黑" w:hAnsi="微软雅黑" w:eastAsia="微软雅黑" w:cs="微软雅黑"/>
                <w:spacing w:val="5"/>
                <w:lang w:val="en-US" w:eastAsia="zh-CN"/>
              </w:rPr>
              <w:t>/(2880x1620)/</w:t>
            </w:r>
            <w:r>
              <w:rPr>
                <w:rFonts w:hint="eastAsia" w:ascii="微软雅黑" w:hAnsi="微软雅黑" w:eastAsia="微软雅黑" w:cs="微软雅黑"/>
                <w:spacing w:val="5"/>
              </w:rPr>
              <w:t>4MP</w:t>
            </w:r>
            <w:r>
              <w:rPr>
                <w:rFonts w:hint="eastAsia" w:ascii="微软雅黑" w:hAnsi="微软雅黑" w:eastAsia="微软雅黑" w:cs="微软雅黑"/>
                <w:spacing w:val="5"/>
                <w:lang w:val="en-US" w:eastAsia="zh-CN"/>
              </w:rPr>
              <w:t>(2560x1440)</w:t>
            </w:r>
            <w:r>
              <w:rPr>
                <w:rFonts w:hint="eastAsia" w:ascii="微软雅黑" w:hAnsi="微软雅黑" w:eastAsia="微软雅黑" w:cs="微软雅黑"/>
                <w:spacing w:val="5"/>
              </w:rPr>
              <w:t>/</w:t>
            </w:r>
            <w:r>
              <w:rPr>
                <w:rFonts w:hint="eastAsia" w:ascii="微软雅黑" w:hAnsi="微软雅黑" w:eastAsia="微软雅黑" w:cs="微软雅黑"/>
                <w:spacing w:val="5"/>
                <w:lang w:val="en-US" w:eastAsia="zh-CN"/>
              </w:rPr>
              <w:t>(1920x1920)/</w:t>
            </w:r>
            <w:r>
              <w:rPr>
                <w:rFonts w:hint="eastAsia" w:ascii="微软雅黑" w:hAnsi="微软雅黑" w:eastAsia="微软雅黑" w:cs="微软雅黑"/>
                <w:spacing w:val="5"/>
              </w:rPr>
              <w:t>3MP</w:t>
            </w:r>
            <w:r>
              <w:rPr>
                <w:rFonts w:hint="eastAsia" w:ascii="微软雅黑" w:hAnsi="微软雅黑" w:eastAsia="微软雅黑" w:cs="微软雅黑"/>
                <w:spacing w:val="5"/>
                <w:lang w:val="en-US" w:eastAsia="zh-CN"/>
              </w:rPr>
              <w:t>(2304x1296)</w:t>
            </w:r>
            <w:r>
              <w:rPr>
                <w:rFonts w:hint="eastAsia" w:ascii="微软雅黑" w:hAnsi="微软雅黑" w:eastAsia="微软雅黑" w:cs="微软雅黑"/>
                <w:spacing w:val="5"/>
              </w:rPr>
              <w:t>/</w:t>
            </w:r>
            <w:r>
              <w:rPr>
                <w:rFonts w:hint="eastAsia" w:ascii="微软雅黑" w:hAnsi="微软雅黑" w:eastAsia="微软雅黑" w:cs="微软雅黑"/>
                <w:spacing w:val="5"/>
                <w:lang w:val="en-US" w:eastAsia="zh-CN"/>
              </w:rPr>
              <w:t>(1200x1200)/</w:t>
            </w:r>
            <w:r>
              <w:rPr>
                <w:rFonts w:hint="eastAsia" w:ascii="微软雅黑" w:hAnsi="微软雅黑" w:eastAsia="微软雅黑" w:cs="微软雅黑"/>
                <w:spacing w:val="5"/>
              </w:rPr>
              <w:t>1080P/720P</w:t>
            </w:r>
            <w:r>
              <w:rPr>
                <w:rFonts w:hint="eastAsia" w:ascii="微软雅黑" w:hAnsi="微软雅黑" w:eastAsia="微软雅黑" w:cs="微软雅黑"/>
                <w:spacing w:val="5"/>
                <w:lang w:eastAsia="zh-CN"/>
              </w:rPr>
              <w:t>，</w:t>
            </w:r>
            <w:r>
              <w:rPr>
                <w:rFonts w:hint="eastAsia" w:ascii="微软雅黑" w:hAnsi="微软雅黑" w:eastAsia="微软雅黑" w:cs="微软雅黑"/>
                <w:spacing w:val="5"/>
                <w:lang w:val="en-US" w:eastAsia="zh-CN"/>
              </w:rPr>
              <w:t>1080P 60fps</w:t>
            </w:r>
          </w:p>
        </w:tc>
      </w:tr>
      <w:tr w14:paraId="36EA6F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78" w:type="dxa"/>
            <w:tcBorders>
              <w:bottom w:val="single" w:color="auto" w:sz="4" w:space="0"/>
            </w:tcBorders>
            <w:vAlign w:val="top"/>
          </w:tcPr>
          <w:p w14:paraId="794BA884">
            <w:pPr>
              <w:pStyle w:val="11"/>
              <w:snapToGrid w:val="0"/>
              <w:spacing w:before="55" w:line="229" w:lineRule="auto"/>
              <w:ind w:left="118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pacing w:val="5"/>
              </w:rPr>
              <w:t>子码流</w:t>
            </w:r>
          </w:p>
        </w:tc>
        <w:tc>
          <w:tcPr>
            <w:tcW w:w="9003" w:type="dxa"/>
            <w:tcBorders>
              <w:bottom w:val="single" w:color="auto" w:sz="4" w:space="0"/>
            </w:tcBorders>
            <w:vAlign w:val="top"/>
          </w:tcPr>
          <w:p w14:paraId="611D300C">
            <w:pPr>
              <w:pStyle w:val="11"/>
              <w:snapToGrid w:val="0"/>
              <w:spacing w:before="54" w:line="233" w:lineRule="auto"/>
              <w:ind w:left="112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pacing w:val="5"/>
                <w:lang w:val="en-US" w:eastAsia="zh-CN"/>
              </w:rPr>
              <w:t>2</w:t>
            </w:r>
            <w:r>
              <w:rPr>
                <w:rFonts w:hint="eastAsia" w:ascii="微软雅黑" w:hAnsi="微软雅黑" w:eastAsia="微软雅黑" w:cs="微软雅黑"/>
                <w:spacing w:val="5"/>
              </w:rPr>
              <w:t>0fps@</w:t>
            </w:r>
            <w:r>
              <w:rPr>
                <w:rFonts w:hint="eastAsia" w:ascii="微软雅黑" w:hAnsi="微软雅黑" w:eastAsia="微软雅黑" w:cs="微软雅黑"/>
                <w:spacing w:val="5"/>
                <w:lang w:val="en-US" w:eastAsia="zh-CN"/>
              </w:rPr>
              <w:t>1280x720/</w:t>
            </w:r>
            <w:r>
              <w:rPr>
                <w:rFonts w:hint="eastAsia" w:ascii="微软雅黑" w:hAnsi="微软雅黑" w:eastAsia="微软雅黑" w:cs="微软雅黑"/>
                <w:spacing w:val="3"/>
              </w:rPr>
              <w:t>704</w:t>
            </w:r>
            <w:r>
              <w:rPr>
                <w:rFonts w:hint="eastAsia" w:ascii="微软雅黑" w:hAnsi="微软雅黑" w:eastAsia="微软雅黑" w:cs="微软雅黑"/>
                <w:spacing w:val="3"/>
                <w:lang w:val="en-US" w:eastAsia="zh-CN"/>
              </w:rPr>
              <w:t>x</w:t>
            </w:r>
            <w:r>
              <w:rPr>
                <w:rFonts w:hint="eastAsia" w:ascii="微软雅黑" w:hAnsi="微软雅黑" w:eastAsia="微软雅黑" w:cs="微软雅黑"/>
                <w:spacing w:val="3"/>
              </w:rPr>
              <w:t>576</w:t>
            </w:r>
            <w:r>
              <w:rPr>
                <w:rFonts w:hint="eastAsia" w:ascii="微软雅黑" w:hAnsi="微软雅黑" w:eastAsia="微软雅黑" w:cs="微软雅黑"/>
                <w:spacing w:val="-50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pacing w:val="3"/>
              </w:rPr>
              <w:t>(D1)</w:t>
            </w:r>
            <w:r>
              <w:rPr>
                <w:rFonts w:hint="eastAsia" w:ascii="微软雅黑" w:hAnsi="微软雅黑" w:eastAsia="微软雅黑" w:cs="微软雅黑"/>
                <w:spacing w:val="3"/>
                <w:lang w:val="en-US" w:eastAsia="zh-CN"/>
              </w:rPr>
              <w:t>/</w:t>
            </w:r>
            <w:r>
              <w:rPr>
                <w:rFonts w:hint="eastAsia" w:ascii="微软雅黑" w:hAnsi="微软雅黑" w:eastAsia="微软雅黑" w:cs="微软雅黑"/>
                <w:spacing w:val="3"/>
              </w:rPr>
              <w:t>640</w:t>
            </w:r>
            <w:r>
              <w:rPr>
                <w:rFonts w:hint="eastAsia" w:ascii="微软雅黑" w:hAnsi="微软雅黑" w:eastAsia="微软雅黑" w:cs="微软雅黑"/>
                <w:spacing w:val="3"/>
                <w:lang w:val="en-US" w:eastAsia="zh-CN"/>
              </w:rPr>
              <w:t>x</w:t>
            </w:r>
            <w:r>
              <w:rPr>
                <w:rFonts w:hint="eastAsia" w:ascii="微软雅黑" w:hAnsi="微软雅黑" w:eastAsia="微软雅黑" w:cs="微软雅黑"/>
                <w:spacing w:val="3"/>
              </w:rPr>
              <w:t>480</w:t>
            </w:r>
            <w:r>
              <w:rPr>
                <w:rFonts w:hint="eastAsia" w:ascii="微软雅黑" w:hAnsi="微软雅黑" w:eastAsia="微软雅黑" w:cs="微软雅黑"/>
                <w:spacing w:val="-5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pacing w:val="3"/>
              </w:rPr>
              <w:t>(</w:t>
            </w:r>
            <w:r>
              <w:rPr>
                <w:rFonts w:hint="eastAsia" w:ascii="微软雅黑" w:hAnsi="微软雅黑" w:eastAsia="微软雅黑" w:cs="微软雅黑"/>
              </w:rPr>
              <w:t>VGA</w:t>
            </w:r>
            <w:r>
              <w:rPr>
                <w:rFonts w:hint="eastAsia" w:ascii="微软雅黑" w:hAnsi="微软雅黑" w:eastAsia="微软雅黑" w:cs="微软雅黑"/>
                <w:spacing w:val="3"/>
              </w:rPr>
              <w:t>)</w:t>
            </w:r>
            <w:r>
              <w:rPr>
                <w:rFonts w:hint="eastAsia" w:ascii="微软雅黑" w:hAnsi="微软雅黑" w:eastAsia="微软雅黑" w:cs="微软雅黑"/>
                <w:spacing w:val="3"/>
                <w:lang w:val="en-US" w:eastAsia="zh-CN"/>
              </w:rPr>
              <w:t>/</w:t>
            </w:r>
            <w:r>
              <w:rPr>
                <w:rFonts w:hint="eastAsia" w:ascii="微软雅黑" w:hAnsi="微软雅黑" w:eastAsia="微软雅黑" w:cs="微软雅黑"/>
                <w:spacing w:val="3"/>
              </w:rPr>
              <w:t>640</w:t>
            </w:r>
            <w:r>
              <w:rPr>
                <w:rFonts w:hint="eastAsia" w:ascii="微软雅黑" w:hAnsi="微软雅黑" w:eastAsia="微软雅黑" w:cs="微软雅黑"/>
                <w:spacing w:val="3"/>
                <w:lang w:val="en-US" w:eastAsia="zh-CN"/>
              </w:rPr>
              <w:t>x</w:t>
            </w:r>
            <w:r>
              <w:rPr>
                <w:rFonts w:hint="eastAsia" w:ascii="微软雅黑" w:hAnsi="微软雅黑" w:eastAsia="微软雅黑" w:cs="微软雅黑"/>
                <w:spacing w:val="3"/>
              </w:rPr>
              <w:t>360</w:t>
            </w:r>
            <w:r>
              <w:rPr>
                <w:rFonts w:hint="eastAsia" w:ascii="微软雅黑" w:hAnsi="微软雅黑" w:eastAsia="微软雅黑" w:cs="微软雅黑"/>
                <w:spacing w:val="3"/>
                <w:lang w:eastAsia="zh-CN"/>
              </w:rPr>
              <w:t>(</w:t>
            </w:r>
            <w:r>
              <w:rPr>
                <w:rFonts w:hint="eastAsia" w:ascii="微软雅黑" w:hAnsi="微软雅黑" w:eastAsia="微软雅黑" w:cs="微软雅黑"/>
                <w:spacing w:val="3"/>
              </w:rPr>
              <w:t>360P</w:t>
            </w:r>
            <w:r>
              <w:rPr>
                <w:rFonts w:hint="eastAsia" w:ascii="微软雅黑" w:hAnsi="微软雅黑" w:eastAsia="微软雅黑" w:cs="微软雅黑"/>
                <w:spacing w:val="3"/>
                <w:lang w:eastAsia="zh-CN"/>
              </w:rPr>
              <w:t>)</w:t>
            </w:r>
            <w:r>
              <w:rPr>
                <w:rFonts w:hint="eastAsia" w:ascii="微软雅黑" w:hAnsi="微软雅黑" w:eastAsia="微软雅黑" w:cs="微软雅黑"/>
                <w:spacing w:val="3"/>
                <w:lang w:val="en-US" w:eastAsia="zh-CN"/>
              </w:rPr>
              <w:t>/</w:t>
            </w:r>
            <w:r>
              <w:rPr>
                <w:rFonts w:hint="eastAsia" w:ascii="微软雅黑" w:hAnsi="微软雅黑" w:eastAsia="微软雅黑" w:cs="微软雅黑"/>
                <w:spacing w:val="3"/>
              </w:rPr>
              <w:t>352</w:t>
            </w:r>
            <w:r>
              <w:rPr>
                <w:rFonts w:hint="eastAsia" w:ascii="微软雅黑" w:hAnsi="微软雅黑" w:eastAsia="微软雅黑" w:cs="微软雅黑"/>
                <w:spacing w:val="3"/>
                <w:lang w:val="en-US" w:eastAsia="zh-CN"/>
              </w:rPr>
              <w:t>x</w:t>
            </w:r>
            <w:r>
              <w:rPr>
                <w:rFonts w:hint="eastAsia" w:ascii="微软雅黑" w:hAnsi="微软雅黑" w:eastAsia="微软雅黑" w:cs="微软雅黑"/>
                <w:spacing w:val="3"/>
              </w:rPr>
              <w:t>288</w:t>
            </w:r>
            <w:r>
              <w:rPr>
                <w:rFonts w:hint="eastAsia" w:ascii="微软雅黑" w:hAnsi="微软雅黑" w:eastAsia="微软雅黑" w:cs="微软雅黑"/>
                <w:spacing w:val="3"/>
                <w:lang w:eastAsia="zh-CN"/>
              </w:rPr>
              <w:t>(</w:t>
            </w:r>
            <w:r>
              <w:rPr>
                <w:rFonts w:hint="eastAsia" w:ascii="微软雅黑" w:hAnsi="微软雅黑" w:eastAsia="微软雅黑" w:cs="微软雅黑"/>
              </w:rPr>
              <w:t>C</w:t>
            </w:r>
            <w:r>
              <w:rPr>
                <w:rFonts w:hint="eastAsia" w:ascii="微软雅黑" w:hAnsi="微软雅黑" w:eastAsia="微软雅黑" w:cs="微软雅黑"/>
                <w:spacing w:val="-58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</w:rPr>
              <w:t>IF</w:t>
            </w:r>
            <w:r>
              <w:rPr>
                <w:rFonts w:hint="eastAsia" w:ascii="微软雅黑" w:hAnsi="微软雅黑" w:eastAsia="微软雅黑" w:cs="微软雅黑"/>
                <w:spacing w:val="3"/>
              </w:rPr>
              <w:t>)</w:t>
            </w:r>
          </w:p>
        </w:tc>
      </w:tr>
      <w:tr w14:paraId="1CC05A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FC41A9E">
            <w:pPr>
              <w:pStyle w:val="11"/>
              <w:snapToGrid w:val="0"/>
              <w:spacing w:before="54" w:line="230" w:lineRule="auto"/>
              <w:ind w:left="12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pacing w:val="5"/>
              </w:rPr>
              <w:t>音频</w:t>
            </w:r>
            <w:r>
              <w:rPr>
                <w:rFonts w:hint="eastAsia" w:ascii="微软雅黑" w:hAnsi="微软雅黑" w:eastAsia="微软雅黑" w:cs="微软雅黑"/>
                <w:spacing w:val="5"/>
                <w:lang w:val="en-US" w:eastAsia="zh-CN"/>
              </w:rPr>
              <w:t>编码</w:t>
            </w:r>
          </w:p>
        </w:tc>
        <w:tc>
          <w:tcPr>
            <w:tcW w:w="9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B918523">
            <w:pPr>
              <w:pStyle w:val="11"/>
              <w:snapToGrid w:val="0"/>
              <w:spacing w:before="55" w:line="221" w:lineRule="auto"/>
              <w:ind w:left="118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8"/>
              </w:rPr>
              <w:t>支持</w:t>
            </w:r>
            <w:r>
              <w:rPr>
                <w:rFonts w:hint="eastAsia" w:ascii="微软雅黑" w:hAnsi="微软雅黑" w:eastAsia="微软雅黑" w:cs="微软雅黑"/>
                <w:spacing w:val="8"/>
                <w:lang w:val="en-US" w:eastAsia="zh-CN"/>
              </w:rPr>
              <w:t xml:space="preserve"> G711U，G711A, AAC, 支持降噪和回音消除</w:t>
            </w:r>
          </w:p>
        </w:tc>
      </w:tr>
      <w:tr w14:paraId="2BA1D0C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7CE5EF0">
            <w:pPr>
              <w:pStyle w:val="11"/>
              <w:snapToGrid w:val="0"/>
              <w:spacing w:before="54" w:line="230" w:lineRule="auto"/>
              <w:ind w:left="120" w:leftChars="0"/>
              <w:rPr>
                <w:rFonts w:hint="eastAsia" w:ascii="微软雅黑" w:hAnsi="微软雅黑" w:eastAsia="微软雅黑" w:cs="微软雅黑"/>
                <w:snapToGrid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pacing w:val="5"/>
              </w:rPr>
              <w:t>音频</w:t>
            </w:r>
            <w:r>
              <w:rPr>
                <w:rFonts w:hint="eastAsia" w:ascii="微软雅黑" w:hAnsi="微软雅黑" w:eastAsia="微软雅黑" w:cs="微软雅黑"/>
                <w:spacing w:val="5"/>
                <w:lang w:val="en-US" w:eastAsia="zh-CN"/>
              </w:rPr>
              <w:t>接口</w:t>
            </w:r>
          </w:p>
        </w:tc>
        <w:tc>
          <w:tcPr>
            <w:tcW w:w="9003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top"/>
          </w:tcPr>
          <w:p w14:paraId="4D983C9E">
            <w:pPr>
              <w:pStyle w:val="11"/>
              <w:snapToGrid w:val="0"/>
              <w:spacing w:before="55" w:line="221" w:lineRule="auto"/>
              <w:ind w:left="118" w:leftChars="0"/>
              <w:rPr>
                <w:rFonts w:hint="default" w:ascii="微软雅黑" w:hAnsi="微软雅黑" w:eastAsia="微软雅黑" w:cs="微软雅黑"/>
                <w:snapToGrid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pacing w:val="6"/>
              </w:rPr>
              <w:t>支持</w:t>
            </w:r>
            <w:r>
              <w:rPr>
                <w:rFonts w:hint="eastAsia" w:ascii="微软雅黑" w:hAnsi="微软雅黑" w:eastAsia="微软雅黑" w:cs="微软雅黑"/>
                <w:spacing w:val="6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pacing w:val="8"/>
              </w:rPr>
              <w:t>1</w:t>
            </w:r>
            <w:r>
              <w:rPr>
                <w:rFonts w:hint="eastAsia" w:ascii="微软雅黑" w:hAnsi="微软雅黑" w:eastAsia="微软雅黑" w:cs="微软雅黑"/>
                <w:spacing w:val="-35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pacing w:val="8"/>
              </w:rPr>
              <w:t>路输入</w:t>
            </w:r>
            <w:r>
              <w:rPr>
                <w:rFonts w:hint="eastAsia" w:ascii="微软雅黑" w:hAnsi="微软雅黑" w:eastAsia="微软雅黑" w:cs="微软雅黑"/>
                <w:spacing w:val="8"/>
                <w:lang w:val="en-US" w:eastAsia="zh-CN"/>
              </w:rPr>
              <w:t xml:space="preserve"> / </w:t>
            </w:r>
            <w:r>
              <w:rPr>
                <w:rFonts w:hint="eastAsia" w:ascii="微软雅黑" w:hAnsi="微软雅黑" w:eastAsia="微软雅黑" w:cs="微软雅黑"/>
                <w:spacing w:val="6"/>
              </w:rPr>
              <w:t>1</w:t>
            </w:r>
            <w:r>
              <w:rPr>
                <w:rFonts w:hint="eastAsia" w:ascii="微软雅黑" w:hAnsi="微软雅黑" w:eastAsia="微软雅黑" w:cs="微软雅黑"/>
                <w:spacing w:val="-25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pacing w:val="6"/>
              </w:rPr>
              <w:t>路输出</w:t>
            </w:r>
            <w:r>
              <w:rPr>
                <w:rFonts w:hint="eastAsia" w:ascii="微软雅黑" w:hAnsi="微软雅黑" w:eastAsia="微软雅黑" w:cs="微软雅黑"/>
                <w:spacing w:val="6"/>
                <w:lang w:val="en-US" w:eastAsia="zh-CN"/>
              </w:rPr>
              <w:t xml:space="preserve"> </w:t>
            </w:r>
          </w:p>
        </w:tc>
      </w:tr>
      <w:tr w14:paraId="6D1961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78" w:type="dxa"/>
            <w:tcBorders>
              <w:top w:val="single" w:color="auto" w:sz="4" w:space="0"/>
            </w:tcBorders>
            <w:vAlign w:val="top"/>
          </w:tcPr>
          <w:p w14:paraId="2F18C47B">
            <w:pPr>
              <w:pStyle w:val="11"/>
              <w:snapToGrid w:val="0"/>
              <w:spacing w:before="55" w:line="229" w:lineRule="auto"/>
              <w:ind w:left="114"/>
              <w:rPr>
                <w:rFonts w:hint="eastAsia" w:ascii="微软雅黑" w:hAnsi="微软雅黑" w:eastAsia="微软雅黑" w:cs="微软雅黑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pacing w:val="7"/>
              </w:rPr>
              <w:t>光敏</w:t>
            </w:r>
            <w:r>
              <w:rPr>
                <w:rFonts w:hint="eastAsia" w:ascii="微软雅黑" w:hAnsi="微软雅黑" w:eastAsia="微软雅黑" w:cs="微软雅黑"/>
                <w:spacing w:val="7"/>
                <w:lang w:val="en-US" w:eastAsia="zh-CN"/>
              </w:rPr>
              <w:t>控制</w:t>
            </w:r>
          </w:p>
        </w:tc>
        <w:tc>
          <w:tcPr>
            <w:tcW w:w="9003" w:type="dxa"/>
            <w:vAlign w:val="top"/>
          </w:tcPr>
          <w:p w14:paraId="082657DA">
            <w:pPr>
              <w:pStyle w:val="11"/>
              <w:snapToGrid w:val="0"/>
              <w:spacing w:before="55" w:line="231" w:lineRule="auto"/>
              <w:ind w:left="113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pacing w:val="7"/>
              </w:rPr>
              <w:t>软光敏</w:t>
            </w:r>
            <w:r>
              <w:rPr>
                <w:rFonts w:hint="eastAsia" w:ascii="微软雅黑" w:hAnsi="微软雅黑" w:eastAsia="微软雅黑" w:cs="微软雅黑"/>
                <w:spacing w:val="7"/>
                <w:lang w:val="en-US" w:eastAsia="zh-CN"/>
              </w:rPr>
              <w:t>/</w:t>
            </w:r>
            <w:r>
              <w:rPr>
                <w:rFonts w:hint="eastAsia" w:ascii="微软雅黑" w:hAnsi="微软雅黑" w:eastAsia="微软雅黑" w:cs="微软雅黑"/>
                <w:spacing w:val="7"/>
              </w:rPr>
              <w:t>硬光敏</w:t>
            </w:r>
          </w:p>
        </w:tc>
      </w:tr>
      <w:tr w14:paraId="0C10D6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78" w:type="dxa"/>
            <w:vAlign w:val="top"/>
          </w:tcPr>
          <w:p w14:paraId="59131204">
            <w:pPr>
              <w:pStyle w:val="11"/>
              <w:snapToGrid w:val="0"/>
              <w:spacing w:before="55" w:line="230" w:lineRule="auto"/>
              <w:ind w:left="115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pacing w:val="7"/>
              </w:rPr>
              <w:t>灯光模式</w:t>
            </w:r>
          </w:p>
        </w:tc>
        <w:tc>
          <w:tcPr>
            <w:tcW w:w="9003" w:type="dxa"/>
            <w:vAlign w:val="top"/>
          </w:tcPr>
          <w:p w14:paraId="3A5B3D04">
            <w:pPr>
              <w:pStyle w:val="11"/>
              <w:snapToGrid w:val="0"/>
              <w:spacing w:before="55" w:line="229" w:lineRule="auto"/>
              <w:ind w:left="110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8"/>
                <w:lang w:val="en-US" w:eastAsia="zh-CN"/>
              </w:rPr>
              <w:t>2路pwm输出，支持自动/双光/红外/全彩模式</w:t>
            </w:r>
          </w:p>
        </w:tc>
      </w:tr>
      <w:tr w14:paraId="20F027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78" w:type="dxa"/>
            <w:vAlign w:val="top"/>
          </w:tcPr>
          <w:p w14:paraId="2006AB1C">
            <w:pPr>
              <w:pStyle w:val="11"/>
              <w:snapToGrid w:val="0"/>
              <w:spacing w:before="76" w:line="229" w:lineRule="auto"/>
              <w:ind w:left="112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6"/>
                <w:lang w:val="en-US" w:eastAsia="zh-CN"/>
              </w:rPr>
              <w:t>OSD叠加</w:t>
            </w:r>
          </w:p>
        </w:tc>
        <w:tc>
          <w:tcPr>
            <w:tcW w:w="9003" w:type="dxa"/>
            <w:vAlign w:val="top"/>
          </w:tcPr>
          <w:p w14:paraId="6AC94D21">
            <w:pPr>
              <w:pStyle w:val="11"/>
              <w:snapToGrid w:val="0"/>
              <w:spacing w:before="76" w:line="229" w:lineRule="auto"/>
              <w:ind w:left="118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8"/>
              </w:rPr>
              <w:t>支持</w:t>
            </w:r>
            <w:r>
              <w:rPr>
                <w:rFonts w:hint="eastAsia" w:ascii="微软雅黑" w:hAnsi="微软雅黑" w:eastAsia="微软雅黑" w:cs="微软雅黑"/>
                <w:spacing w:val="8"/>
                <w:lang w:val="en-US" w:eastAsia="zh-CN"/>
              </w:rPr>
              <w:t>通道名，时间日期，自定义标题，支持多行OSD叠加</w:t>
            </w:r>
          </w:p>
        </w:tc>
      </w:tr>
      <w:tr w14:paraId="5DE6160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78" w:type="dxa"/>
            <w:vAlign w:val="top"/>
          </w:tcPr>
          <w:p w14:paraId="1C78A15B">
            <w:pPr>
              <w:pStyle w:val="11"/>
              <w:snapToGrid w:val="0"/>
              <w:spacing w:before="55" w:line="231" w:lineRule="auto"/>
              <w:ind w:left="113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pacing w:val="7"/>
                <w:lang w:val="en-US" w:eastAsia="zh-CN"/>
              </w:rPr>
              <w:t>隐私</w:t>
            </w:r>
            <w:r>
              <w:rPr>
                <w:rFonts w:hint="eastAsia" w:ascii="微软雅黑" w:hAnsi="微软雅黑" w:eastAsia="微软雅黑" w:cs="微软雅黑"/>
                <w:spacing w:val="7"/>
                <w:lang w:eastAsia="zh-CN"/>
              </w:rPr>
              <w:t>遮挡</w:t>
            </w:r>
          </w:p>
        </w:tc>
        <w:tc>
          <w:tcPr>
            <w:tcW w:w="9003" w:type="dxa"/>
            <w:vAlign w:val="top"/>
          </w:tcPr>
          <w:p w14:paraId="471BEA1E">
            <w:pPr>
              <w:pStyle w:val="11"/>
              <w:snapToGrid w:val="0"/>
              <w:spacing w:before="55" w:line="231" w:lineRule="auto"/>
              <w:ind w:left="118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1"/>
              </w:rPr>
              <w:t>支持</w:t>
            </w:r>
            <w:r>
              <w:rPr>
                <w:rFonts w:hint="eastAsia" w:ascii="微软雅黑" w:hAnsi="微软雅黑" w:eastAsia="微软雅黑" w:cs="微软雅黑"/>
                <w:spacing w:val="1"/>
                <w:lang w:val="en-US" w:eastAsia="zh-CN"/>
              </w:rPr>
              <w:t>4个区域</w:t>
            </w:r>
          </w:p>
        </w:tc>
      </w:tr>
      <w:tr w14:paraId="4FDCAD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78" w:type="dxa"/>
            <w:vAlign w:val="top"/>
          </w:tcPr>
          <w:p w14:paraId="073CB31B">
            <w:pPr>
              <w:pStyle w:val="11"/>
              <w:snapToGrid w:val="0"/>
              <w:spacing w:before="54" w:line="231" w:lineRule="auto"/>
              <w:ind w:left="123"/>
              <w:rPr>
                <w:rFonts w:hint="eastAsia" w:ascii="微软雅黑" w:hAnsi="微软雅黑" w:eastAsia="微软雅黑" w:cs="微软雅黑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pacing w:val="5"/>
              </w:rPr>
              <w:t>智能</w:t>
            </w:r>
            <w:r>
              <w:rPr>
                <w:rFonts w:hint="eastAsia" w:ascii="微软雅黑" w:hAnsi="微软雅黑" w:eastAsia="微软雅黑" w:cs="微软雅黑"/>
                <w:spacing w:val="5"/>
                <w:lang w:val="en-US" w:eastAsia="zh-CN"/>
              </w:rPr>
              <w:t>检测</w:t>
            </w:r>
          </w:p>
        </w:tc>
        <w:tc>
          <w:tcPr>
            <w:tcW w:w="9003" w:type="dxa"/>
            <w:vAlign w:val="top"/>
          </w:tcPr>
          <w:p w14:paraId="37D3A7AD">
            <w:pPr>
              <w:pStyle w:val="11"/>
              <w:snapToGrid w:val="0"/>
              <w:spacing w:before="55" w:line="222" w:lineRule="auto"/>
              <w:ind w:left="112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9"/>
              </w:rPr>
              <w:t>移动侦测、人形</w:t>
            </w:r>
            <w:r>
              <w:rPr>
                <w:rFonts w:hint="eastAsia" w:ascii="微软雅黑" w:hAnsi="微软雅黑" w:eastAsia="微软雅黑" w:cs="微软雅黑"/>
                <w:spacing w:val="9"/>
                <w:lang w:val="en-US" w:eastAsia="zh-CN"/>
              </w:rPr>
              <w:t>检</w:t>
            </w:r>
            <w:r>
              <w:rPr>
                <w:rFonts w:hint="eastAsia" w:ascii="微软雅黑" w:hAnsi="微软雅黑" w:eastAsia="微软雅黑" w:cs="微软雅黑"/>
                <w:spacing w:val="9"/>
              </w:rPr>
              <w:t>测、</w:t>
            </w:r>
            <w:r>
              <w:rPr>
                <w:rFonts w:hint="eastAsia" w:ascii="微软雅黑" w:hAnsi="微软雅黑" w:eastAsia="微软雅黑" w:cs="微软雅黑"/>
                <w:spacing w:val="9"/>
                <w:sz w:val="19"/>
                <w:szCs w:val="19"/>
              </w:rPr>
              <w:t>车</w:t>
            </w:r>
            <w:r>
              <w:rPr>
                <w:rFonts w:hint="eastAsia" w:ascii="微软雅黑" w:hAnsi="微软雅黑" w:eastAsia="微软雅黑" w:cs="微软雅黑"/>
                <w:spacing w:val="9"/>
                <w:sz w:val="19"/>
                <w:szCs w:val="19"/>
                <w:lang w:val="en-US" w:eastAsia="zh-CN"/>
              </w:rPr>
              <w:t>形检</w:t>
            </w:r>
            <w:r>
              <w:rPr>
                <w:rFonts w:hint="eastAsia" w:ascii="微软雅黑" w:hAnsi="微软雅黑" w:eastAsia="微软雅黑" w:cs="微软雅黑"/>
                <w:spacing w:val="9"/>
                <w:sz w:val="19"/>
                <w:szCs w:val="19"/>
              </w:rPr>
              <w:t>测</w:t>
            </w:r>
            <w:r>
              <w:rPr>
                <w:rFonts w:hint="eastAsia" w:ascii="微软雅黑" w:hAnsi="微软雅黑" w:eastAsia="微软雅黑" w:cs="微软雅黑"/>
                <w:spacing w:val="9"/>
                <w:sz w:val="19"/>
                <w:szCs w:val="19"/>
                <w:lang w:eastAsia="zh-CN"/>
              </w:rPr>
              <w:t>、</w:t>
            </w:r>
            <w:r>
              <w:rPr>
                <w:rFonts w:hint="eastAsia" w:ascii="微软雅黑" w:hAnsi="微软雅黑" w:eastAsia="微软雅黑" w:cs="微软雅黑"/>
                <w:spacing w:val="9"/>
                <w:sz w:val="19"/>
                <w:szCs w:val="19"/>
                <w:lang w:val="en-US" w:eastAsia="zh-CN"/>
              </w:rPr>
              <w:t>非机动车检测 （可过滤静止目标）、人脸检测</w:t>
            </w:r>
          </w:p>
        </w:tc>
      </w:tr>
      <w:tr w14:paraId="3AC2B2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78" w:type="dxa"/>
            <w:vAlign w:val="top"/>
          </w:tcPr>
          <w:p w14:paraId="1407E355">
            <w:pPr>
              <w:pStyle w:val="11"/>
              <w:snapToGrid w:val="0"/>
              <w:spacing w:before="54" w:line="231" w:lineRule="auto"/>
              <w:ind w:left="123"/>
              <w:rPr>
                <w:rFonts w:hint="default" w:ascii="微软雅黑" w:hAnsi="微软雅黑" w:eastAsia="微软雅黑" w:cs="微软雅黑"/>
                <w:spacing w:val="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5"/>
                <w:lang w:val="en-US" w:eastAsia="zh-CN"/>
              </w:rPr>
              <w:t>联动报警</w:t>
            </w:r>
          </w:p>
        </w:tc>
        <w:tc>
          <w:tcPr>
            <w:tcW w:w="9003" w:type="dxa"/>
            <w:vAlign w:val="top"/>
          </w:tcPr>
          <w:p w14:paraId="2B23A935">
            <w:pPr>
              <w:pStyle w:val="11"/>
              <w:snapToGrid w:val="0"/>
              <w:spacing w:before="55" w:line="222" w:lineRule="auto"/>
              <w:ind w:left="112"/>
              <w:rPr>
                <w:rFonts w:hint="default" w:ascii="微软雅黑" w:hAnsi="微软雅黑" w:eastAsia="微软雅黑" w:cs="微软雅黑"/>
                <w:spacing w:val="9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9"/>
                <w:lang w:val="en-US" w:eastAsia="zh-CN"/>
              </w:rPr>
              <w:t>可布防联动声光报警，抓拍录像，手机推送，报警输出，边框闪烁，FTP, Email</w:t>
            </w:r>
            <w:r>
              <w:rPr>
                <w:rFonts w:hint="eastAsia" w:ascii="微软雅黑" w:hAnsi="微软雅黑" w:eastAsia="微软雅黑" w:cs="微软雅黑"/>
                <w:spacing w:val="9"/>
                <w:lang w:val="en-US" w:eastAsia="zh-CN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spacing w:val="9"/>
                <w:lang w:val="en-US" w:eastAsia="zh-CN"/>
              </w:rPr>
              <w:t>支持自定义上传报警音</w:t>
            </w:r>
          </w:p>
        </w:tc>
      </w:tr>
      <w:tr w14:paraId="6A2A9B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78" w:type="dxa"/>
            <w:vAlign w:val="top"/>
          </w:tcPr>
          <w:p w14:paraId="1E0B34B6">
            <w:pPr>
              <w:pStyle w:val="11"/>
              <w:snapToGrid w:val="0"/>
              <w:spacing w:before="54" w:line="231" w:lineRule="auto"/>
              <w:ind w:left="123"/>
              <w:rPr>
                <w:rFonts w:hint="default" w:ascii="微软雅黑" w:hAnsi="微软雅黑" w:eastAsia="微软雅黑" w:cs="微软雅黑"/>
                <w:spacing w:val="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5"/>
                <w:lang w:val="en-US" w:eastAsia="zh-CN"/>
              </w:rPr>
              <w:t>变焦云台</w:t>
            </w:r>
          </w:p>
        </w:tc>
        <w:tc>
          <w:tcPr>
            <w:tcW w:w="9003" w:type="dxa"/>
            <w:vAlign w:val="top"/>
          </w:tcPr>
          <w:p w14:paraId="249074ED">
            <w:pPr>
              <w:pStyle w:val="11"/>
              <w:snapToGrid w:val="0"/>
              <w:spacing w:before="55" w:line="222" w:lineRule="auto"/>
              <w:ind w:left="112"/>
              <w:rPr>
                <w:rFonts w:hint="default" w:ascii="微软雅黑" w:hAnsi="微软雅黑" w:eastAsia="微软雅黑" w:cs="微软雅黑"/>
                <w:spacing w:val="9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9"/>
                <w:lang w:val="en-US" w:eastAsia="zh-CN"/>
              </w:rPr>
              <w:t>支持电动镜头控制，云台PTZ控制，支持透明preset指令下发</w:t>
            </w:r>
          </w:p>
        </w:tc>
      </w:tr>
      <w:tr w14:paraId="6DC107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78" w:type="dxa"/>
            <w:vAlign w:val="top"/>
          </w:tcPr>
          <w:p w14:paraId="0E04622E">
            <w:pPr>
              <w:pStyle w:val="11"/>
              <w:snapToGrid w:val="0"/>
              <w:spacing w:before="54" w:line="231" w:lineRule="auto"/>
              <w:ind w:left="123"/>
              <w:rPr>
                <w:rFonts w:hint="default" w:ascii="微软雅黑" w:hAnsi="微软雅黑" w:eastAsia="微软雅黑" w:cs="微软雅黑"/>
                <w:spacing w:val="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5"/>
                <w:lang w:val="en-US" w:eastAsia="zh-CN"/>
              </w:rPr>
              <w:t>复位功能</w:t>
            </w:r>
          </w:p>
        </w:tc>
        <w:tc>
          <w:tcPr>
            <w:tcW w:w="9003" w:type="dxa"/>
            <w:vAlign w:val="top"/>
          </w:tcPr>
          <w:p w14:paraId="3F492D8C">
            <w:pPr>
              <w:pStyle w:val="11"/>
              <w:snapToGrid w:val="0"/>
              <w:spacing w:before="55" w:line="222" w:lineRule="auto"/>
              <w:ind w:left="112"/>
              <w:rPr>
                <w:rFonts w:hint="default" w:ascii="微软雅黑" w:hAnsi="微软雅黑" w:eastAsia="微软雅黑" w:cs="微软雅黑"/>
                <w:spacing w:val="9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9"/>
                <w:lang w:val="en-US" w:eastAsia="zh-CN"/>
              </w:rPr>
              <w:t>支持硬件复位， 软件工具复位</w:t>
            </w:r>
          </w:p>
        </w:tc>
      </w:tr>
      <w:tr w14:paraId="4A6F7A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78" w:type="dxa"/>
            <w:vAlign w:val="top"/>
          </w:tcPr>
          <w:p w14:paraId="671F99AD">
            <w:pPr>
              <w:pStyle w:val="11"/>
              <w:snapToGrid w:val="0"/>
              <w:spacing w:before="54" w:line="231" w:lineRule="auto"/>
              <w:ind w:left="123"/>
              <w:rPr>
                <w:rFonts w:hint="default" w:ascii="微软雅黑" w:hAnsi="微软雅黑" w:eastAsia="微软雅黑" w:cs="微软雅黑"/>
                <w:spacing w:val="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5"/>
                <w:lang w:val="en-US" w:eastAsia="zh-CN"/>
              </w:rPr>
              <w:t>报警接口</w:t>
            </w:r>
          </w:p>
        </w:tc>
        <w:tc>
          <w:tcPr>
            <w:tcW w:w="9003" w:type="dxa"/>
            <w:vAlign w:val="top"/>
          </w:tcPr>
          <w:p w14:paraId="6C4AC481">
            <w:pPr>
              <w:pStyle w:val="11"/>
              <w:snapToGrid w:val="0"/>
              <w:spacing w:before="55" w:line="222" w:lineRule="auto"/>
              <w:ind w:left="112"/>
              <w:rPr>
                <w:rFonts w:hint="eastAsia" w:ascii="微软雅黑" w:hAnsi="微软雅黑" w:eastAsia="微软雅黑" w:cs="微软雅黑"/>
                <w:spacing w:val="9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6"/>
              </w:rPr>
              <w:t>支持</w:t>
            </w:r>
            <w:r>
              <w:rPr>
                <w:rFonts w:hint="eastAsia" w:ascii="微软雅黑" w:hAnsi="微软雅黑" w:eastAsia="微软雅黑" w:cs="微软雅黑"/>
                <w:spacing w:val="6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pacing w:val="8"/>
              </w:rPr>
              <w:t>1</w:t>
            </w:r>
            <w:r>
              <w:rPr>
                <w:rFonts w:hint="eastAsia" w:ascii="微软雅黑" w:hAnsi="微软雅黑" w:eastAsia="微软雅黑" w:cs="微软雅黑"/>
                <w:spacing w:val="-35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pacing w:val="8"/>
              </w:rPr>
              <w:t>路输入</w:t>
            </w:r>
            <w:r>
              <w:rPr>
                <w:rFonts w:hint="eastAsia" w:ascii="微软雅黑" w:hAnsi="微软雅黑" w:eastAsia="微软雅黑" w:cs="微软雅黑"/>
                <w:spacing w:val="8"/>
                <w:lang w:val="en-US" w:eastAsia="zh-CN"/>
              </w:rPr>
              <w:t xml:space="preserve"> / </w:t>
            </w:r>
            <w:r>
              <w:rPr>
                <w:rFonts w:hint="eastAsia" w:ascii="微软雅黑" w:hAnsi="微软雅黑" w:eastAsia="微软雅黑" w:cs="微软雅黑"/>
                <w:spacing w:val="6"/>
              </w:rPr>
              <w:t>1</w:t>
            </w:r>
            <w:r>
              <w:rPr>
                <w:rFonts w:hint="eastAsia" w:ascii="微软雅黑" w:hAnsi="微软雅黑" w:eastAsia="微软雅黑" w:cs="微软雅黑"/>
                <w:spacing w:val="-25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pacing w:val="6"/>
              </w:rPr>
              <w:t>路</w:t>
            </w:r>
            <w:r>
              <w:rPr>
                <w:rFonts w:hint="eastAsia" w:ascii="微软雅黑" w:hAnsi="微软雅黑" w:eastAsia="微软雅黑" w:cs="微软雅黑"/>
                <w:spacing w:val="6"/>
                <w:lang w:val="en-US" w:eastAsia="zh-CN"/>
              </w:rPr>
              <w:t>继电器</w:t>
            </w:r>
            <w:r>
              <w:rPr>
                <w:rFonts w:hint="eastAsia" w:ascii="微软雅黑" w:hAnsi="微软雅黑" w:eastAsia="微软雅黑" w:cs="微软雅黑"/>
                <w:spacing w:val="6"/>
              </w:rPr>
              <w:t>输出</w:t>
            </w:r>
            <w:r>
              <w:rPr>
                <w:rFonts w:hint="eastAsia" w:ascii="微软雅黑" w:hAnsi="微软雅黑" w:eastAsia="微软雅黑" w:cs="微软雅黑"/>
                <w:spacing w:val="6"/>
                <w:lang w:val="en-US" w:eastAsia="zh-CN"/>
              </w:rPr>
              <w:t xml:space="preserve"> （需搭配K10尾板扩展）</w:t>
            </w:r>
          </w:p>
        </w:tc>
      </w:tr>
      <w:tr w14:paraId="6B3AAE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78" w:type="dxa"/>
            <w:vAlign w:val="top"/>
          </w:tcPr>
          <w:p w14:paraId="202CF8C3">
            <w:pPr>
              <w:pStyle w:val="11"/>
              <w:snapToGrid w:val="0"/>
              <w:spacing w:before="54" w:line="231" w:lineRule="auto"/>
              <w:ind w:left="123"/>
              <w:rPr>
                <w:rFonts w:hint="default" w:ascii="微软雅黑" w:hAnsi="微软雅黑" w:eastAsia="微软雅黑" w:cs="微软雅黑"/>
                <w:spacing w:val="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5"/>
                <w:lang w:val="en-US" w:eastAsia="zh-CN"/>
              </w:rPr>
              <w:t>IR-CUT</w:t>
            </w:r>
          </w:p>
        </w:tc>
        <w:tc>
          <w:tcPr>
            <w:tcW w:w="9003" w:type="dxa"/>
            <w:vAlign w:val="top"/>
          </w:tcPr>
          <w:p w14:paraId="71E71DA7">
            <w:pPr>
              <w:pStyle w:val="11"/>
              <w:snapToGrid w:val="0"/>
              <w:spacing w:before="55" w:line="222" w:lineRule="auto"/>
              <w:ind w:left="112"/>
              <w:rPr>
                <w:rFonts w:hint="default" w:ascii="微软雅黑" w:hAnsi="微软雅黑" w:eastAsia="微软雅黑" w:cs="微软雅黑"/>
                <w:spacing w:val="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6"/>
                <w:lang w:val="en-US" w:eastAsia="zh-CN"/>
              </w:rPr>
              <w:t>支持 1路 IR-CUT 驱动，典型值12V 40Ω</w:t>
            </w:r>
          </w:p>
        </w:tc>
      </w:tr>
      <w:tr w14:paraId="718F33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78" w:type="dxa"/>
            <w:vAlign w:val="top"/>
          </w:tcPr>
          <w:p w14:paraId="3DAD8824">
            <w:pPr>
              <w:pStyle w:val="11"/>
              <w:snapToGrid w:val="0"/>
              <w:spacing w:before="57" w:line="230" w:lineRule="auto"/>
              <w:ind w:left="121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pacing w:val="5"/>
                <w:lang w:val="en-US" w:eastAsia="zh-CN"/>
              </w:rPr>
              <w:t>网络</w:t>
            </w:r>
            <w:r>
              <w:rPr>
                <w:rFonts w:hint="eastAsia" w:ascii="微软雅黑" w:hAnsi="微软雅黑" w:eastAsia="微软雅黑" w:cs="微软雅黑"/>
                <w:spacing w:val="5"/>
              </w:rPr>
              <w:t>协议</w:t>
            </w:r>
          </w:p>
        </w:tc>
        <w:tc>
          <w:tcPr>
            <w:tcW w:w="9003" w:type="dxa"/>
            <w:vAlign w:val="top"/>
          </w:tcPr>
          <w:p w14:paraId="7A6D1F06">
            <w:pPr>
              <w:pStyle w:val="11"/>
              <w:snapToGrid w:val="0"/>
              <w:spacing w:before="56" w:line="231" w:lineRule="auto"/>
              <w:ind w:left="112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5"/>
                <w:sz w:val="20"/>
                <w:szCs w:val="20"/>
                <w:lang w:val="en-US" w:eastAsia="en-US"/>
              </w:rPr>
              <w:t>HTTP(s)/RTSP</w:t>
            </w:r>
            <w:r>
              <w:rPr>
                <w:rFonts w:hint="eastAsia" w:ascii="微软雅黑" w:hAnsi="微软雅黑" w:eastAsia="微软雅黑" w:cs="微软雅黑"/>
                <w:spacing w:val="5"/>
                <w:sz w:val="20"/>
                <w:szCs w:val="20"/>
                <w:lang w:val="en-US" w:eastAsia="zh-CN"/>
              </w:rPr>
              <w:t>/RTMP</w:t>
            </w:r>
            <w:r>
              <w:rPr>
                <w:rFonts w:hint="eastAsia" w:ascii="微软雅黑" w:hAnsi="微软雅黑" w:eastAsia="微软雅黑" w:cs="微软雅黑"/>
                <w:spacing w:val="5"/>
                <w:sz w:val="20"/>
                <w:szCs w:val="20"/>
                <w:lang w:val="en-US" w:eastAsia="en-US"/>
              </w:rPr>
              <w:t>/FTP/SMTP/DHCP/NTP/DST/RTMP/P2P/HiK/NFS</w:t>
            </w:r>
            <w:r>
              <w:rPr>
                <w:rFonts w:hint="eastAsia" w:ascii="微软雅黑" w:hAnsi="微软雅黑" w:eastAsia="微软雅黑" w:cs="微软雅黑"/>
                <w:spacing w:val="5"/>
                <w:sz w:val="20"/>
                <w:szCs w:val="20"/>
                <w:lang w:val="en-US" w:eastAsia="zh-CN"/>
              </w:rPr>
              <w:t>/</w:t>
            </w:r>
            <w:r>
              <w:rPr>
                <w:rFonts w:hint="eastAsia" w:ascii="微软雅黑" w:hAnsi="微软雅黑" w:eastAsia="微软雅黑" w:cs="微软雅黑"/>
              </w:rPr>
              <w:t>GB</w:t>
            </w:r>
            <w:r>
              <w:rPr>
                <w:rFonts w:hint="eastAsia" w:ascii="微软雅黑" w:hAnsi="微软雅黑" w:eastAsia="微软雅黑" w:cs="微软雅黑"/>
                <w:spacing w:val="4"/>
              </w:rPr>
              <w:t>28181</w:t>
            </w:r>
          </w:p>
        </w:tc>
      </w:tr>
      <w:tr w14:paraId="4F7A97A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78" w:type="dxa"/>
            <w:vAlign w:val="top"/>
          </w:tcPr>
          <w:p w14:paraId="345CE5E8">
            <w:pPr>
              <w:pStyle w:val="11"/>
              <w:snapToGrid w:val="0"/>
              <w:spacing w:before="56" w:line="229" w:lineRule="auto"/>
              <w:ind w:left="124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</w:rPr>
              <w:t>ONV</w:t>
            </w:r>
            <w:r>
              <w:rPr>
                <w:rFonts w:hint="eastAsia" w:ascii="微软雅黑" w:hAnsi="微软雅黑" w:eastAsia="微软雅黑" w:cs="微软雅黑"/>
                <w:spacing w:val="-57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</w:rPr>
              <w:t>IF</w:t>
            </w:r>
          </w:p>
        </w:tc>
        <w:tc>
          <w:tcPr>
            <w:tcW w:w="9003" w:type="dxa"/>
            <w:vAlign w:val="top"/>
          </w:tcPr>
          <w:p w14:paraId="3F4E1C5E">
            <w:pPr>
              <w:pStyle w:val="11"/>
              <w:snapToGrid w:val="0"/>
              <w:spacing w:before="56" w:line="230" w:lineRule="auto"/>
              <w:ind w:left="118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4"/>
              </w:rPr>
              <w:t>支持</w:t>
            </w:r>
            <w:r>
              <w:rPr>
                <w:rFonts w:hint="eastAsia" w:ascii="微软雅黑" w:hAnsi="微软雅黑" w:eastAsia="微软雅黑" w:cs="微软雅黑"/>
                <w:spacing w:val="-40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</w:rPr>
              <w:t>ONV</w:t>
            </w:r>
            <w:r>
              <w:rPr>
                <w:rFonts w:hint="eastAsia" w:ascii="微软雅黑" w:hAnsi="微软雅黑" w:eastAsia="微软雅黑" w:cs="微软雅黑"/>
                <w:spacing w:val="-57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</w:rPr>
              <w:t>IF</w:t>
            </w:r>
            <w:r>
              <w:rPr>
                <w:rFonts w:hint="eastAsia" w:ascii="微软雅黑" w:hAnsi="微软雅黑" w:eastAsia="微软雅黑" w:cs="微软雅黑"/>
                <w:lang w:eastAsia="zh-CN"/>
              </w:rPr>
              <w:t>，</w:t>
            </w: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可兼容市面上大多数第三方NVR</w:t>
            </w:r>
          </w:p>
        </w:tc>
      </w:tr>
      <w:tr w14:paraId="489AB1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78" w:type="dxa"/>
            <w:vAlign w:val="top"/>
          </w:tcPr>
          <w:p w14:paraId="37CD20F9">
            <w:pPr>
              <w:pStyle w:val="11"/>
              <w:snapToGrid w:val="0"/>
              <w:spacing w:before="56" w:line="229" w:lineRule="auto"/>
              <w:ind w:left="124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多浏览器</w:t>
            </w:r>
          </w:p>
        </w:tc>
        <w:tc>
          <w:tcPr>
            <w:tcW w:w="9003" w:type="dxa"/>
            <w:vAlign w:val="top"/>
          </w:tcPr>
          <w:p w14:paraId="0D42E41E">
            <w:pPr>
              <w:pStyle w:val="11"/>
              <w:snapToGrid w:val="0"/>
              <w:spacing w:before="56" w:line="231" w:lineRule="auto"/>
              <w:ind w:left="112"/>
              <w:rPr>
                <w:rFonts w:hint="eastAsia" w:ascii="微软雅黑" w:hAnsi="微软雅黑" w:eastAsia="微软雅黑" w:cs="微软雅黑"/>
                <w:spacing w:val="4"/>
              </w:rPr>
            </w:pPr>
            <w:r>
              <w:rPr>
                <w:rFonts w:hint="eastAsia" w:ascii="微软雅黑" w:hAnsi="微软雅黑" w:eastAsia="微软雅黑" w:cs="微软雅黑"/>
                <w:spacing w:val="4"/>
                <w:lang w:val="en-US" w:eastAsia="zh-CN"/>
              </w:rPr>
              <w:t>兼容</w:t>
            </w:r>
            <w:r>
              <w:rPr>
                <w:rFonts w:hint="default" w:ascii="微软雅黑" w:hAnsi="微软雅黑" w:eastAsia="微软雅黑" w:cs="微软雅黑"/>
                <w:spacing w:val="5"/>
                <w:sz w:val="20"/>
                <w:szCs w:val="20"/>
                <w:lang w:val="en-US" w:eastAsia="en-US"/>
              </w:rPr>
              <w:t xml:space="preserve"> Firefox, Chrome, Edge, Safari</w:t>
            </w:r>
            <w:r>
              <w:rPr>
                <w:rFonts w:hint="eastAsia" w:ascii="微软雅黑" w:hAnsi="微软雅黑" w:eastAsia="微软雅黑" w:cs="微软雅黑"/>
                <w:spacing w:val="5"/>
                <w:sz w:val="20"/>
                <w:szCs w:val="20"/>
                <w:lang w:val="en-US" w:eastAsia="zh-CN"/>
              </w:rPr>
              <w:t>,360 等浏览器</w:t>
            </w:r>
            <w:r>
              <w:rPr>
                <w:rFonts w:hint="default" w:ascii="微软雅黑" w:hAnsi="微软雅黑" w:eastAsia="微软雅黑" w:cs="微软雅黑"/>
                <w:spacing w:val="5"/>
                <w:sz w:val="20"/>
                <w:szCs w:val="20"/>
                <w:lang w:val="en-US" w:eastAsia="zh-CN"/>
              </w:rPr>
              <w:t>(Windows/Linux/Mac)</w:t>
            </w:r>
          </w:p>
        </w:tc>
      </w:tr>
      <w:tr w14:paraId="78A976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78" w:type="dxa"/>
            <w:vAlign w:val="top"/>
          </w:tcPr>
          <w:p w14:paraId="3DBF124F">
            <w:pPr>
              <w:pStyle w:val="11"/>
              <w:snapToGrid w:val="0"/>
              <w:spacing w:before="56" w:line="231" w:lineRule="auto"/>
              <w:ind w:left="119"/>
              <w:rPr>
                <w:rFonts w:hint="default" w:ascii="微软雅黑" w:hAnsi="微软雅黑" w:eastAsia="微软雅黑" w:cs="微软雅黑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spacing w:val="6"/>
                <w:lang w:val="en-US" w:eastAsia="zh-CN"/>
              </w:rPr>
              <w:t>P2P云服务</w:t>
            </w:r>
          </w:p>
        </w:tc>
        <w:tc>
          <w:tcPr>
            <w:tcW w:w="9003" w:type="dxa"/>
            <w:vAlign w:val="top"/>
          </w:tcPr>
          <w:p w14:paraId="5306F8D0">
            <w:pPr>
              <w:pStyle w:val="11"/>
              <w:snapToGrid w:val="0"/>
              <w:spacing w:before="56" w:line="230" w:lineRule="auto"/>
              <w:ind w:left="124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9"/>
                <w:lang w:val="en-US" w:eastAsia="zh-CN"/>
              </w:rPr>
              <w:t>支持手机远程</w:t>
            </w:r>
            <w:r>
              <w:rPr>
                <w:rFonts w:hint="eastAsia" w:ascii="微软雅黑" w:hAnsi="微软雅黑" w:eastAsia="微软雅黑" w:cs="微软雅黑"/>
                <w:spacing w:val="9"/>
              </w:rPr>
              <w:t>P2P</w:t>
            </w:r>
            <w:r>
              <w:rPr>
                <w:rFonts w:hint="eastAsia" w:ascii="微软雅黑" w:hAnsi="微软雅黑" w:eastAsia="微软雅黑" w:cs="微软雅黑"/>
                <w:spacing w:val="-19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pacing w:val="9"/>
              </w:rPr>
              <w:t>功能</w:t>
            </w:r>
            <w:r>
              <w:rPr>
                <w:rFonts w:hint="eastAsia" w:ascii="微软雅黑" w:hAnsi="微软雅黑" w:eastAsia="微软雅黑" w:cs="微软雅黑"/>
                <w:spacing w:val="9"/>
                <w:lang w:eastAsia="zh-CN"/>
              </w:rPr>
              <w:t>，</w:t>
            </w:r>
            <w:r>
              <w:rPr>
                <w:rFonts w:hint="eastAsia" w:ascii="微软雅黑" w:hAnsi="微软雅黑" w:eastAsia="微软雅黑" w:cs="微软雅黑"/>
                <w:spacing w:val="9"/>
                <w:lang w:val="en-US" w:eastAsia="zh-CN"/>
              </w:rPr>
              <w:t>支持云存储</w:t>
            </w:r>
          </w:p>
        </w:tc>
      </w:tr>
      <w:tr w14:paraId="6CF418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78" w:type="dxa"/>
            <w:vAlign w:val="top"/>
          </w:tcPr>
          <w:p w14:paraId="113B33FA">
            <w:pPr>
              <w:pStyle w:val="11"/>
              <w:snapToGrid w:val="0"/>
              <w:spacing w:before="54" w:line="231" w:lineRule="auto"/>
              <w:ind w:left="113"/>
              <w:rPr>
                <w:rFonts w:hint="eastAsia" w:ascii="微软雅黑" w:hAnsi="微软雅黑" w:eastAsia="微软雅黑" w:cs="微软雅黑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pacing w:val="7"/>
                <w:lang w:val="en-US" w:eastAsia="zh-CN"/>
              </w:rPr>
              <w:t>有线网口</w:t>
            </w:r>
          </w:p>
        </w:tc>
        <w:tc>
          <w:tcPr>
            <w:tcW w:w="9003" w:type="dxa"/>
            <w:vAlign w:val="top"/>
          </w:tcPr>
          <w:p w14:paraId="79D6E2F1">
            <w:pPr>
              <w:pStyle w:val="11"/>
              <w:snapToGrid w:val="0"/>
              <w:spacing w:before="55" w:line="221" w:lineRule="auto"/>
              <w:ind w:left="114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9"/>
                <w:lang w:val="en-US" w:eastAsia="zh-CN"/>
              </w:rPr>
              <w:t>1路RJ-45， 10/100Mbps 自适应</w:t>
            </w:r>
          </w:p>
        </w:tc>
      </w:tr>
      <w:tr w14:paraId="056F4A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78" w:type="dxa"/>
            <w:vAlign w:val="center"/>
          </w:tcPr>
          <w:p w14:paraId="6139797F">
            <w:pPr>
              <w:pStyle w:val="11"/>
              <w:snapToGrid w:val="0"/>
              <w:spacing w:before="54" w:line="231" w:lineRule="auto"/>
              <w:ind w:left="113"/>
              <w:jc w:val="both"/>
              <w:rPr>
                <w:rFonts w:hint="default" w:ascii="微软雅黑" w:hAnsi="微软雅黑" w:eastAsia="微软雅黑" w:cs="微软雅黑"/>
                <w:spacing w:val="7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7"/>
                <w:lang w:val="en-US" w:eastAsia="zh-CN"/>
              </w:rPr>
              <w:t>扩展功能</w:t>
            </w:r>
          </w:p>
        </w:tc>
        <w:tc>
          <w:tcPr>
            <w:tcW w:w="9003" w:type="dxa"/>
            <w:vAlign w:val="top"/>
          </w:tcPr>
          <w:p w14:paraId="718C21E6">
            <w:pPr>
              <w:pStyle w:val="11"/>
              <w:snapToGrid w:val="0"/>
              <w:spacing w:before="55" w:line="221" w:lineRule="auto"/>
              <w:ind w:left="114"/>
              <w:rPr>
                <w:rFonts w:hint="eastAsia" w:ascii="微软雅黑" w:hAnsi="微软雅黑" w:eastAsia="微软雅黑" w:cs="微软雅黑"/>
                <w:spacing w:val="9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9"/>
                <w:lang w:val="en-US" w:eastAsia="zh-CN"/>
              </w:rPr>
              <w:t>支持USB Host扩展（USB WiFi网卡，USB存储等外设）；</w:t>
            </w:r>
          </w:p>
          <w:p w14:paraId="31E89126">
            <w:pPr>
              <w:pStyle w:val="11"/>
              <w:snapToGrid w:val="0"/>
              <w:spacing w:before="55" w:line="221" w:lineRule="auto"/>
              <w:ind w:left="114"/>
              <w:rPr>
                <w:rFonts w:hint="default" w:ascii="微软雅黑" w:hAnsi="微软雅黑" w:eastAsia="微软雅黑" w:cs="微软雅黑"/>
                <w:spacing w:val="9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9"/>
                <w:lang w:val="en-US" w:eastAsia="zh-CN"/>
              </w:rPr>
              <w:t>支持16P FPC扩展全功能尾板;</w:t>
            </w:r>
            <w:r>
              <w:rPr>
                <w:rFonts w:hint="eastAsia" w:ascii="微软雅黑" w:hAnsi="微软雅黑" w:eastAsia="微软雅黑" w:cs="微软雅黑"/>
                <w:spacing w:val="9"/>
                <w:lang w:val="en-US" w:eastAsia="zh-CN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spacing w:val="9"/>
                <w:lang w:val="en-US" w:eastAsia="zh-CN"/>
              </w:rPr>
              <w:t>(K10:Micro-SD卡槽，Reset按键, 喇叭输出, 功放使能，报警输入，继电器输出)</w:t>
            </w:r>
          </w:p>
        </w:tc>
      </w:tr>
      <w:tr w14:paraId="0A1D50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78" w:type="dxa"/>
            <w:vAlign w:val="top"/>
          </w:tcPr>
          <w:p w14:paraId="1B4BCE99">
            <w:pPr>
              <w:pStyle w:val="11"/>
              <w:snapToGrid w:val="0"/>
              <w:spacing w:before="56" w:line="230" w:lineRule="auto"/>
              <w:ind w:left="115"/>
              <w:rPr>
                <w:rFonts w:hint="eastAsia" w:ascii="微软雅黑" w:hAnsi="微软雅黑" w:eastAsia="微软雅黑" w:cs="微软雅黑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pacing w:val="7"/>
              </w:rPr>
              <w:t>工作</w:t>
            </w:r>
            <w:r>
              <w:rPr>
                <w:rFonts w:hint="eastAsia" w:ascii="微软雅黑" w:hAnsi="微软雅黑" w:eastAsia="微软雅黑" w:cs="微软雅黑"/>
                <w:spacing w:val="7"/>
                <w:lang w:val="en-US" w:eastAsia="zh-CN"/>
              </w:rPr>
              <w:t>条件</w:t>
            </w:r>
          </w:p>
        </w:tc>
        <w:tc>
          <w:tcPr>
            <w:tcW w:w="9003" w:type="dxa"/>
            <w:vAlign w:val="top"/>
          </w:tcPr>
          <w:p w14:paraId="4BBB1BE4">
            <w:pPr>
              <w:pStyle w:val="11"/>
              <w:snapToGrid w:val="0"/>
              <w:spacing w:before="56" w:line="234" w:lineRule="auto"/>
              <w:ind w:left="107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pacing w:val="7"/>
                <w:lang w:val="en-US" w:eastAsia="zh-CN"/>
              </w:rPr>
              <w:t xml:space="preserve">电源输入12 VDC ± 10%, </w:t>
            </w:r>
            <w:r>
              <w:rPr>
                <w:rFonts w:hint="eastAsia" w:ascii="微软雅黑" w:hAnsi="微软雅黑" w:eastAsia="微软雅黑" w:cs="微软雅黑"/>
                <w:spacing w:val="7"/>
              </w:rPr>
              <w:t>-30℃~60℃</w:t>
            </w:r>
            <w:r>
              <w:rPr>
                <w:rFonts w:hint="eastAsia" w:ascii="微软雅黑" w:hAnsi="微软雅黑" w:eastAsia="微软雅黑" w:cs="微软雅黑"/>
                <w:spacing w:val="-69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pacing w:val="7"/>
              </w:rPr>
              <w:t>,</w:t>
            </w:r>
            <w:r>
              <w:rPr>
                <w:rFonts w:hint="eastAsia" w:ascii="微软雅黑" w:hAnsi="微软雅黑" w:eastAsia="微软雅黑" w:cs="微软雅黑"/>
                <w:spacing w:val="72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pacing w:val="7"/>
              </w:rPr>
              <w:t>10</w:t>
            </w:r>
            <w:r>
              <w:rPr>
                <w:rFonts w:hint="eastAsia" w:ascii="微软雅黑" w:hAnsi="微软雅黑" w:eastAsia="微软雅黑" w:cs="微软雅黑"/>
                <w:spacing w:val="7"/>
                <w:lang w:eastAsia="zh-CN"/>
              </w:rPr>
              <w:t>~</w:t>
            </w:r>
            <w:r>
              <w:rPr>
                <w:rFonts w:hint="eastAsia" w:ascii="微软雅黑" w:hAnsi="微软雅黑" w:eastAsia="微软雅黑" w:cs="微软雅黑"/>
                <w:spacing w:val="7"/>
              </w:rPr>
              <w:t>90</w:t>
            </w:r>
            <w:r>
              <w:rPr>
                <w:rFonts w:hint="eastAsia" w:ascii="微软雅黑" w:hAnsi="微软雅黑" w:eastAsia="微软雅黑" w:cs="微软雅黑"/>
              </w:rPr>
              <w:t>RH</w:t>
            </w:r>
          </w:p>
        </w:tc>
      </w:tr>
    </w:tbl>
    <w:p w14:paraId="78435FCC">
      <w:pPr>
        <w:rPr>
          <w:rFonts w:hint="eastAsia" w:ascii="微软雅黑" w:hAnsi="微软雅黑" w:eastAsia="微软雅黑" w:cs="微软雅黑"/>
          <w:sz w:val="21"/>
          <w:szCs w:val="21"/>
        </w:rPr>
        <w:sectPr>
          <w:footerReference r:id="rId7" w:type="default"/>
          <w:pgSz w:w="11906" w:h="16839"/>
          <w:pgMar w:top="720" w:right="720" w:bottom="720" w:left="720" w:header="567" w:footer="567" w:gutter="0"/>
          <w:cols w:space="720" w:num="1"/>
        </w:sectPr>
      </w:pPr>
    </w:p>
    <w:p w14:paraId="2E0BC4B6">
      <w:pPr>
        <w:pStyle w:val="3"/>
        <w:spacing w:before="169" w:line="228" w:lineRule="auto"/>
        <w:ind w:left="5"/>
        <w:rPr>
          <w:rFonts w:hint="eastAsia" w:ascii="微软雅黑" w:hAnsi="微软雅黑" w:eastAsia="微软雅黑" w:cs="微软雅黑"/>
          <w:sz w:val="21"/>
        </w:rPr>
      </w:pPr>
      <w:r>
        <w:rPr>
          <w:rFonts w:hint="eastAsia" w:ascii="微软雅黑" w:hAnsi="微软雅黑" w:eastAsia="微软雅黑" w:cs="微软雅黑"/>
          <w:b/>
          <w:bCs/>
          <w:spacing w:val="5"/>
          <w:sz w:val="31"/>
          <w:szCs w:val="31"/>
        </w:rPr>
        <w:t>4.接口定义</w:t>
      </w:r>
    </w:p>
    <w:p w14:paraId="22E4A53A">
      <w:pPr>
        <w:spacing w:line="241" w:lineRule="auto"/>
        <w:rPr>
          <w:rFonts w:hint="eastAsia" w:ascii="微软雅黑" w:hAnsi="微软雅黑" w:eastAsia="微软雅黑" w:cs="微软雅黑"/>
          <w:sz w:val="21"/>
          <w:lang w:eastAsia="zh-CN"/>
        </w:rPr>
      </w:pPr>
      <w:r>
        <w:drawing>
          <wp:inline distT="0" distB="0" distL="114300" distR="114300">
            <wp:extent cx="6638290" cy="3734435"/>
            <wp:effectExtent l="0" t="0" r="10160" b="18415"/>
            <wp:docPr id="1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38290" cy="3734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28285D">
      <w:pPr>
        <w:pStyle w:val="2"/>
        <w:spacing w:line="241" w:lineRule="auto"/>
        <w:rPr>
          <w:rFonts w:hint="eastAsia" w:ascii="微软雅黑" w:hAnsi="微软雅黑" w:eastAsia="宋体" w:cs="微软雅黑"/>
          <w:sz w:val="21"/>
          <w:lang w:eastAsia="zh-CN"/>
        </w:rPr>
      </w:pPr>
      <w:r>
        <w:t xml:space="preserve">图 </w:t>
      </w:r>
      <w:r>
        <w:fldChar w:fldCharType="begin"/>
      </w:r>
      <w:r>
        <w:instrText xml:space="preserve"> SEQ 图 \* ARABIC </w:instrText>
      </w:r>
      <w:r>
        <w:fldChar w:fldCharType="separate"/>
      </w:r>
      <w:r>
        <w:t>1</w:t>
      </w:r>
      <w:r>
        <w:fldChar w:fldCharType="end"/>
      </w:r>
      <w:r>
        <w:rPr>
          <w:rFonts w:hint="eastAsia"/>
          <w:lang w:val="en-US" w:eastAsia="zh-CN"/>
        </w:rPr>
        <w:t xml:space="preserve"> ：</w:t>
      </w:r>
      <w:r>
        <w:rPr>
          <w:rFonts w:hint="eastAsia" w:eastAsia="宋体"/>
          <w:lang w:eastAsia="zh-CN"/>
        </w:rPr>
        <w:t>编码板</w:t>
      </w:r>
    </w:p>
    <w:p w14:paraId="6539B462">
      <w:pPr>
        <w:spacing w:line="241" w:lineRule="auto"/>
        <w:rPr>
          <w:rFonts w:hint="eastAsia" w:ascii="微软雅黑" w:hAnsi="微软雅黑" w:eastAsia="微软雅黑" w:cs="微软雅黑"/>
          <w:sz w:val="21"/>
          <w:lang w:eastAsia="zh-CN"/>
        </w:rPr>
      </w:pPr>
      <w:r>
        <w:rPr>
          <w:rFonts w:hint="eastAsia" w:ascii="微软雅黑" w:hAnsi="微软雅黑" w:eastAsia="微软雅黑" w:cs="微软雅黑"/>
          <w:sz w:val="21"/>
          <w:lang w:eastAsia="zh-CN"/>
        </w:rPr>
        <w:drawing>
          <wp:inline distT="0" distB="0" distL="114300" distR="114300">
            <wp:extent cx="6636385" cy="3733165"/>
            <wp:effectExtent l="0" t="0" r="12065" b="635"/>
            <wp:docPr id="6" name="图片 6" descr="L12C_D3-D8接口定义_2024.05.10_02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L12C_D3-D8接口定义_2024.05.10_02(1)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36385" cy="3733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75C9B8">
      <w:pPr>
        <w:pStyle w:val="2"/>
        <w:spacing w:line="241" w:lineRule="auto"/>
        <w:rPr>
          <w:rFonts w:hint="eastAsia" w:eastAsia="宋体"/>
          <w:lang w:eastAsia="zh-CN"/>
        </w:rPr>
      </w:pPr>
      <w:r>
        <w:t xml:space="preserve">图 </w:t>
      </w:r>
      <w:r>
        <w:fldChar w:fldCharType="begin"/>
      </w:r>
      <w:r>
        <w:instrText xml:space="preserve"> SEQ 图 \* ARABIC </w:instrText>
      </w:r>
      <w:r>
        <w:fldChar w:fldCharType="separate"/>
      </w:r>
      <w:r>
        <w:t>2</w:t>
      </w:r>
      <w:r>
        <w:fldChar w:fldCharType="end"/>
      </w:r>
      <w:r>
        <w:rPr>
          <w:rFonts w:hint="eastAsia"/>
          <w:lang w:val="en-US" w:eastAsia="zh-CN"/>
        </w:rPr>
        <w:t xml:space="preserve"> ：</w:t>
      </w:r>
      <w:r>
        <w:rPr>
          <w:rFonts w:hint="eastAsia" w:eastAsia="宋体"/>
          <w:lang w:eastAsia="zh-CN"/>
        </w:rPr>
        <w:t>Sensor板</w:t>
      </w:r>
    </w:p>
    <w:p w14:paraId="295AA1CE">
      <w:pPr>
        <w:rPr>
          <w:rFonts w:hint="eastAsia"/>
          <w:lang w:eastAsia="zh-CN"/>
        </w:rPr>
      </w:pPr>
    </w:p>
    <w:p w14:paraId="6B7DB708">
      <w:pPr>
        <w:spacing w:line="241" w:lineRule="auto"/>
        <w:rPr>
          <w:rFonts w:hint="eastAsia" w:ascii="微软雅黑" w:hAnsi="微软雅黑" w:eastAsia="微软雅黑" w:cs="微软雅黑"/>
          <w:color w:val="E46C0A" w:themeColor="accent6" w:themeShade="BF"/>
          <w:sz w:val="21"/>
          <w:lang w:val="en-US" w:eastAsia="zh-CN"/>
        </w:rPr>
      </w:pPr>
      <w:r>
        <w:rPr>
          <w:rFonts w:hint="eastAsia" w:ascii="微软雅黑" w:hAnsi="微软雅黑" w:eastAsia="微软雅黑" w:cs="微软雅黑"/>
          <w:color w:val="F79646" w:themeColor="accent6"/>
          <w:sz w:val="21"/>
          <w:lang w:val="en-US" w:eastAsia="zh-CN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254635" cy="254635"/>
            <wp:effectExtent l="0" t="0" r="12065" b="12065"/>
            <wp:docPr id="13" name="图片 13" descr="注意安全"/>
            <wp:cNvGraphicFramePr>
              <a:graphicFrameLocks xmlns:a="http://schemas.openxmlformats.org/drawingml/2006/main" noChangeAspect="1"/>
              <a:extLst xmlns:a="http://schemas.openxmlformats.org/drawingml/2006/main">
                <a:ext uri="{7FBC4E63-A832-4D11-8238-D91031DB1400}">
                  <s:tag xmlns="http://www.wps.cn/officeDocument/2013/wpsCustomData" xmlns:s="http://www.wps.cn/officeDocument/2013/wpsCustomData">
                    <s:item s:name="KSO_DOCER_RESOURCE_TRACE_INFO" s:val="{&quot;id&quot;:&quot;21599272&quot;,&quot;origin&quot;:0,&quot;type&quot;:&quot;icons&quot;,&quot;user&quot;:&quot;746731483&quot;}"/>
                  </s:tag>
                </a:ext>
              </a:extLst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注意安全"/>
                    <pic:cNvPicPr>
                      <a:picLocks noChangeAspect="1"/>
                    </pic:cNvPicPr>
                  </pic:nvPicPr>
                  <pic:blipFill>
                    <a:blip r:embed="rId15">
                      <a:extLs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635" cy="254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E46C0A" w:themeColor="accent6" w:themeShade="BF"/>
          <w:sz w:val="21"/>
          <w:lang w:val="en-US" w:eastAsia="zh-CN"/>
        </w:rPr>
        <w:t>注意：</w:t>
      </w:r>
    </w:p>
    <w:p w14:paraId="78BBDCEB">
      <w:pPr>
        <w:numPr>
          <w:ilvl w:val="0"/>
          <w:numId w:val="2"/>
        </w:numPr>
        <w:spacing w:line="241" w:lineRule="auto"/>
        <w:ind w:left="425" w:leftChars="0" w:hanging="425" w:firstLineChars="0"/>
        <w:rPr>
          <w:rFonts w:hint="eastAsia" w:ascii="微软雅黑" w:hAnsi="微软雅黑" w:eastAsia="微软雅黑" w:cs="微软雅黑"/>
          <w:color w:val="E46C0A" w:themeColor="accent6" w:themeShade="BF"/>
          <w:sz w:val="21"/>
          <w:lang w:val="en-US" w:eastAsia="zh-CN"/>
        </w:rPr>
      </w:pPr>
      <w:r>
        <w:rPr>
          <w:rFonts w:hint="eastAsia" w:ascii="微软雅黑" w:hAnsi="微软雅黑" w:eastAsia="微软雅黑" w:cs="微软雅黑"/>
          <w:color w:val="E46C0A" w:themeColor="accent6" w:themeShade="BF"/>
          <w:sz w:val="21"/>
          <w:lang w:val="en-US" w:eastAsia="zh-CN"/>
        </w:rPr>
        <w:t>靠近主板内侧的大号红字为针脚顺序编号，表格中小字为具体的针脚定义；</w:t>
      </w:r>
    </w:p>
    <w:p w14:paraId="1361EA44">
      <w:pPr>
        <w:numPr>
          <w:ilvl w:val="0"/>
          <w:numId w:val="2"/>
        </w:numPr>
        <w:spacing w:line="241" w:lineRule="auto"/>
        <w:ind w:left="425" w:leftChars="0" w:hanging="425" w:firstLineChars="0"/>
        <w:rPr>
          <w:rFonts w:hint="eastAsia" w:cs="Arial" w:eastAsiaTheme="minorEastAsia"/>
          <w:b/>
          <w:sz w:val="24"/>
          <w:lang w:val="en-US" w:eastAsia="zh-CN"/>
        </w:rPr>
      </w:pPr>
      <w:r>
        <w:rPr>
          <w:rFonts w:hint="eastAsia" w:ascii="微软雅黑" w:hAnsi="微软雅黑" w:eastAsia="微软雅黑" w:cs="微软雅黑"/>
          <w:color w:val="E46C0A" w:themeColor="accent6" w:themeShade="BF"/>
          <w:sz w:val="21"/>
          <w:lang w:val="en-US" w:eastAsia="zh-CN"/>
        </w:rPr>
        <w:t>USB接口默认12VDC输出，需搭配本公司扩展板，或自行转换解决外设供电；</w:t>
      </w:r>
      <w:r>
        <w:rPr>
          <w:rFonts w:hint="eastAsia" w:cs="Arial" w:eastAsiaTheme="minorEastAsia"/>
          <w:b/>
          <w:sz w:val="24"/>
          <w:lang w:val="en-US" w:eastAsia="zh-CN"/>
        </w:rPr>
        <w:br w:type="page"/>
      </w:r>
    </w:p>
    <w:tbl>
      <w:tblPr>
        <w:tblStyle w:val="7"/>
        <w:tblpPr w:leftFromText="180" w:rightFromText="180" w:vertAnchor="text" w:horzAnchor="page" w:tblpX="870" w:tblpY="126"/>
        <w:tblOverlap w:val="never"/>
        <w:tblW w:w="1021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2"/>
        <w:gridCol w:w="2436"/>
        <w:gridCol w:w="758"/>
        <w:gridCol w:w="3106"/>
        <w:gridCol w:w="3171"/>
      </w:tblGrid>
      <w:tr w14:paraId="19925E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742" w:type="dxa"/>
            <w:noWrap w:val="0"/>
            <w:vAlign w:val="center"/>
          </w:tcPr>
          <w:p w14:paraId="5BDB916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 w:eastAsiaTheme="minorEastAsia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cs="Arial" w:eastAsiaTheme="minorEastAsia"/>
                <w:b/>
                <w:sz w:val="18"/>
                <w:szCs w:val="18"/>
                <w:lang w:val="en-US" w:eastAsia="zh-CN"/>
              </w:rPr>
              <w:t>代号</w:t>
            </w:r>
          </w:p>
        </w:tc>
        <w:tc>
          <w:tcPr>
            <w:tcW w:w="2436" w:type="dxa"/>
            <w:noWrap w:val="0"/>
            <w:vAlign w:val="center"/>
          </w:tcPr>
          <w:p w14:paraId="52B3895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 w:eastAsiaTheme="minorEastAsia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cs="Arial" w:eastAsiaTheme="minorEastAsia"/>
                <w:b/>
                <w:sz w:val="18"/>
                <w:szCs w:val="18"/>
                <w:lang w:val="en-US" w:eastAsia="zh-CN"/>
              </w:rPr>
              <w:t>接口功能</w:t>
            </w:r>
          </w:p>
        </w:tc>
        <w:tc>
          <w:tcPr>
            <w:tcW w:w="758" w:type="dxa"/>
            <w:noWrap w:val="0"/>
            <w:vAlign w:val="center"/>
          </w:tcPr>
          <w:p w14:paraId="22CB184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b/>
                <w:sz w:val="18"/>
                <w:szCs w:val="18"/>
                <w:lang w:val="en-US" w:eastAsia="zh-CN"/>
              </w:rPr>
              <w:t>针脚</w:t>
            </w:r>
          </w:p>
        </w:tc>
        <w:tc>
          <w:tcPr>
            <w:tcW w:w="3106" w:type="dxa"/>
            <w:noWrap w:val="0"/>
            <w:vAlign w:val="center"/>
          </w:tcPr>
          <w:p w14:paraId="65261CD1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b/>
                <w:kern w:val="2"/>
                <w:sz w:val="18"/>
                <w:szCs w:val="18"/>
                <w:lang w:val="en-US"/>
              </w:rPr>
            </w:pPr>
            <w:r>
              <w:rPr>
                <w:rFonts w:hint="eastAsia" w:ascii="Arial" w:hAnsi="Arial" w:cs="Arial"/>
                <w:b/>
                <w:kern w:val="2"/>
                <w:sz w:val="18"/>
                <w:szCs w:val="18"/>
                <w:lang w:val="en-US" w:eastAsia="zh-CN"/>
              </w:rPr>
              <w:t>功能定义</w:t>
            </w:r>
          </w:p>
        </w:tc>
        <w:tc>
          <w:tcPr>
            <w:tcW w:w="3171" w:type="dxa"/>
            <w:noWrap w:val="0"/>
            <w:vAlign w:val="center"/>
          </w:tcPr>
          <w:p w14:paraId="3ECFFDF0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eastAsia="宋体" w:cs="Arial"/>
                <w:b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/>
                <w:b/>
                <w:kern w:val="2"/>
                <w:sz w:val="18"/>
                <w:szCs w:val="18"/>
                <w:lang w:val="en-US" w:eastAsia="zh-CN"/>
              </w:rPr>
              <w:t>功能描述</w:t>
            </w:r>
          </w:p>
        </w:tc>
      </w:tr>
      <w:tr w14:paraId="6CF35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restart"/>
            <w:noWrap w:val="0"/>
            <w:vAlign w:val="center"/>
          </w:tcPr>
          <w:p w14:paraId="69DAAD13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kern w:val="2"/>
                <w:sz w:val="18"/>
                <w:szCs w:val="18"/>
                <w:highlight w:val="none"/>
                <w:lang w:val="en-US" w:eastAsia="zh-CN"/>
              </w:rPr>
              <w:t>D1</w:t>
            </w:r>
          </w:p>
        </w:tc>
        <w:tc>
          <w:tcPr>
            <w:tcW w:w="2436" w:type="dxa"/>
            <w:vMerge w:val="restart"/>
            <w:noWrap w:val="0"/>
            <w:vAlign w:val="center"/>
          </w:tcPr>
          <w:p w14:paraId="2E49CEAA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eastAsia="宋体" w:cs="Arial"/>
                <w:kern w:val="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kern w:val="2"/>
                <w:sz w:val="18"/>
                <w:szCs w:val="18"/>
                <w:highlight w:val="none"/>
                <w:lang w:val="en-US" w:eastAsia="zh-CN"/>
              </w:rPr>
              <w:t>8</w:t>
            </w:r>
            <w:r>
              <w:rPr>
                <w:rFonts w:hint="eastAsia" w:ascii="Arial" w:hAnsi="Arial" w:cs="Arial"/>
                <w:kern w:val="2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宋体" w:cs="Arial"/>
                <w:kern w:val="2"/>
                <w:sz w:val="18"/>
                <w:szCs w:val="18"/>
                <w:highlight w:val="none"/>
                <w:lang w:val="en-US" w:eastAsia="zh-CN"/>
              </w:rPr>
              <w:t>芯网络&amp;电源接口</w:t>
            </w:r>
          </w:p>
        </w:tc>
        <w:tc>
          <w:tcPr>
            <w:tcW w:w="758" w:type="dxa"/>
            <w:noWrap w:val="0"/>
            <w:vAlign w:val="center"/>
          </w:tcPr>
          <w:p w14:paraId="66F31EF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106" w:type="dxa"/>
            <w:noWrap w:val="0"/>
            <w:vAlign w:val="center"/>
          </w:tcPr>
          <w:p w14:paraId="5D408CF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DC 12V+</w:t>
            </w:r>
          </w:p>
        </w:tc>
        <w:tc>
          <w:tcPr>
            <w:tcW w:w="3171" w:type="dxa"/>
            <w:noWrap w:val="0"/>
            <w:vAlign w:val="center"/>
          </w:tcPr>
          <w:p w14:paraId="639295F2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DC 12V+ (</w:t>
            </w: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10V-15V)输入</w:t>
            </w:r>
          </w:p>
        </w:tc>
      </w:tr>
      <w:tr w14:paraId="671B5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61768E1F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75050900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758" w:type="dxa"/>
            <w:noWrap w:val="0"/>
            <w:vAlign w:val="center"/>
          </w:tcPr>
          <w:p w14:paraId="0DA52F7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3106" w:type="dxa"/>
            <w:noWrap w:val="0"/>
            <w:vAlign w:val="center"/>
          </w:tcPr>
          <w:p w14:paraId="3295209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GND</w:t>
            </w:r>
          </w:p>
        </w:tc>
        <w:tc>
          <w:tcPr>
            <w:tcW w:w="3171" w:type="dxa"/>
            <w:noWrap w:val="0"/>
            <w:vAlign w:val="center"/>
          </w:tcPr>
          <w:p w14:paraId="784BCD18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Arial" w:hAnsi="Arial" w:eastAsia="宋体" w:cs="Arial"/>
                <w:sz w:val="18"/>
                <w:szCs w:val="18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地(电源负极)</w:t>
            </w:r>
          </w:p>
        </w:tc>
      </w:tr>
      <w:tr w14:paraId="13476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57CF1E4B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0A759415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758" w:type="dxa"/>
            <w:noWrap w:val="0"/>
            <w:vAlign w:val="center"/>
          </w:tcPr>
          <w:p w14:paraId="463E3B8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3106" w:type="dxa"/>
            <w:noWrap w:val="0"/>
            <w:vAlign w:val="center"/>
          </w:tcPr>
          <w:p w14:paraId="72C78E0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RJ45_6</w:t>
            </w:r>
          </w:p>
        </w:tc>
        <w:tc>
          <w:tcPr>
            <w:tcW w:w="3171" w:type="dxa"/>
            <w:noWrap w:val="0"/>
            <w:vAlign w:val="center"/>
          </w:tcPr>
          <w:p w14:paraId="7061EEA3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网络接收_RJ6</w:t>
            </w:r>
          </w:p>
        </w:tc>
      </w:tr>
      <w:tr w14:paraId="00BF08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7F38BAE2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14CCD55B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758" w:type="dxa"/>
            <w:noWrap w:val="0"/>
            <w:vAlign w:val="center"/>
          </w:tcPr>
          <w:p w14:paraId="2B0E369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3106" w:type="dxa"/>
            <w:noWrap w:val="0"/>
            <w:vAlign w:val="center"/>
          </w:tcPr>
          <w:p w14:paraId="4C1B571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RJ45_3</w:t>
            </w:r>
          </w:p>
        </w:tc>
        <w:tc>
          <w:tcPr>
            <w:tcW w:w="3171" w:type="dxa"/>
            <w:noWrap w:val="0"/>
            <w:vAlign w:val="center"/>
          </w:tcPr>
          <w:p w14:paraId="7CEDDED0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网络接收_RJ3</w:t>
            </w:r>
          </w:p>
        </w:tc>
      </w:tr>
      <w:tr w14:paraId="06715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09DEC797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089B2378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758" w:type="dxa"/>
            <w:noWrap w:val="0"/>
            <w:vAlign w:val="center"/>
          </w:tcPr>
          <w:p w14:paraId="6063FC6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3106" w:type="dxa"/>
            <w:noWrap w:val="0"/>
            <w:vAlign w:val="center"/>
          </w:tcPr>
          <w:p w14:paraId="310A6A3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RJ45_2</w:t>
            </w:r>
          </w:p>
        </w:tc>
        <w:tc>
          <w:tcPr>
            <w:tcW w:w="3171" w:type="dxa"/>
            <w:noWrap w:val="0"/>
            <w:vAlign w:val="center"/>
          </w:tcPr>
          <w:p w14:paraId="01890354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网络发送_RJ2</w:t>
            </w:r>
          </w:p>
        </w:tc>
      </w:tr>
      <w:tr w14:paraId="3EA59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0F0C0C04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1439D32F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758" w:type="dxa"/>
            <w:noWrap w:val="0"/>
            <w:vAlign w:val="center"/>
          </w:tcPr>
          <w:p w14:paraId="58983F5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3106" w:type="dxa"/>
            <w:noWrap w:val="0"/>
            <w:vAlign w:val="center"/>
          </w:tcPr>
          <w:p w14:paraId="2B33D8B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RJ45_1</w:t>
            </w:r>
          </w:p>
        </w:tc>
        <w:tc>
          <w:tcPr>
            <w:tcW w:w="3171" w:type="dxa"/>
            <w:noWrap w:val="0"/>
            <w:vAlign w:val="center"/>
          </w:tcPr>
          <w:p w14:paraId="55BA2A70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网络发送_RJ1</w:t>
            </w:r>
          </w:p>
        </w:tc>
      </w:tr>
      <w:tr w14:paraId="5E956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0D304EEF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6F185D4B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758" w:type="dxa"/>
            <w:noWrap w:val="0"/>
            <w:vAlign w:val="center"/>
          </w:tcPr>
          <w:p w14:paraId="7F66445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3106" w:type="dxa"/>
            <w:noWrap w:val="0"/>
            <w:vAlign w:val="center"/>
          </w:tcPr>
          <w:p w14:paraId="022DEF1D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eastAsia="宋体" w:cs="Arial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kern w:val="2"/>
                <w:sz w:val="18"/>
                <w:szCs w:val="18"/>
                <w:lang w:val="en-US" w:eastAsia="zh-CN"/>
              </w:rPr>
              <w:t>Link_led+</w:t>
            </w:r>
          </w:p>
        </w:tc>
        <w:tc>
          <w:tcPr>
            <w:tcW w:w="3171" w:type="dxa"/>
            <w:noWrap w:val="0"/>
            <w:vAlign w:val="center"/>
          </w:tcPr>
          <w:p w14:paraId="13C3602C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eastAsia" w:ascii="Arial" w:hAnsi="Arial" w:eastAsia="微软雅黑" w:cs="Arial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网口指示灯</w:t>
            </w: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  <w:t>Link</w:t>
            </w: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eastAsia="zh-CN"/>
              </w:rPr>
              <w:t>）</w:t>
            </w:r>
          </w:p>
        </w:tc>
      </w:tr>
      <w:tr w14:paraId="240A4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71B0704E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37643245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758" w:type="dxa"/>
            <w:noWrap w:val="0"/>
            <w:vAlign w:val="center"/>
          </w:tcPr>
          <w:p w14:paraId="503DBB0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3106" w:type="dxa"/>
            <w:noWrap w:val="0"/>
            <w:vAlign w:val="center"/>
          </w:tcPr>
          <w:p w14:paraId="039F435C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eastAsia="宋体" w:cs="Arial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/>
                <w:kern w:val="2"/>
                <w:sz w:val="18"/>
                <w:szCs w:val="18"/>
                <w:lang w:val="en-US" w:eastAsia="zh-CN"/>
              </w:rPr>
              <w:t>Link_led+</w:t>
            </w:r>
          </w:p>
        </w:tc>
        <w:tc>
          <w:tcPr>
            <w:tcW w:w="3171" w:type="dxa"/>
            <w:noWrap w:val="0"/>
            <w:vAlign w:val="center"/>
          </w:tcPr>
          <w:p w14:paraId="61F77794">
            <w:pPr>
              <w:pStyle w:val="6"/>
              <w:keepNext w:val="0"/>
              <w:keepLines w:val="0"/>
              <w:widowControl/>
              <w:suppressLineNumbers w:val="0"/>
              <w:kinsoku w:val="0"/>
              <w:wordWrap/>
              <w:overflowPunct/>
              <w:ind w:left="0" w:leftChars="0" w:right="0" w:rightChars="0"/>
              <w:jc w:val="left"/>
              <w:rPr>
                <w:rFonts w:hint="eastAsia" w:ascii="Arial" w:hAnsi="Arial" w:eastAsia="微软雅黑" w:cs="Arial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网口指示灯</w:t>
            </w: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  <w:t>ACK</w:t>
            </w: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eastAsia="zh-CN"/>
              </w:rPr>
              <w:t>）</w:t>
            </w:r>
          </w:p>
        </w:tc>
      </w:tr>
      <w:tr w14:paraId="63BED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restart"/>
            <w:noWrap w:val="0"/>
            <w:vAlign w:val="center"/>
          </w:tcPr>
          <w:p w14:paraId="666E73E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highlight w:val="none"/>
                <w:lang w:val="en-US" w:eastAsia="zh-CN"/>
              </w:rPr>
              <w:t>D2</w:t>
            </w:r>
          </w:p>
        </w:tc>
        <w:tc>
          <w:tcPr>
            <w:tcW w:w="2436" w:type="dxa"/>
            <w:vMerge w:val="restart"/>
            <w:noWrap w:val="0"/>
            <w:vAlign w:val="center"/>
          </w:tcPr>
          <w:p w14:paraId="064D224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cs="Arial"/>
                <w:kern w:val="2"/>
                <w:sz w:val="18"/>
                <w:szCs w:val="18"/>
                <w:highlight w:val="none"/>
                <w:lang w:val="en-US" w:eastAsia="zh-CN" w:bidi="ar-SA"/>
              </w:rPr>
              <w:t>6</w:t>
            </w:r>
            <w:r>
              <w:rPr>
                <w:rFonts w:hint="default" w:ascii="Arial" w:hAnsi="Arial" w:cs="Arial"/>
                <w:kern w:val="2"/>
                <w:sz w:val="18"/>
                <w:szCs w:val="18"/>
                <w:highlight w:val="none"/>
                <w:lang w:val="en-US" w:eastAsia="zh-CN" w:bidi="ar-SA"/>
              </w:rPr>
              <w:t xml:space="preserve"> 芯串口</w:t>
            </w:r>
            <w:r>
              <w:rPr>
                <w:rFonts w:hint="eastAsia" w:cs="Arial"/>
                <w:kern w:val="2"/>
                <w:sz w:val="18"/>
                <w:szCs w:val="18"/>
                <w:highlight w:val="none"/>
                <w:lang w:val="en-US" w:eastAsia="zh-CN" w:bidi="ar-SA"/>
              </w:rPr>
              <w:t>(AF)</w:t>
            </w:r>
          </w:p>
        </w:tc>
        <w:tc>
          <w:tcPr>
            <w:tcW w:w="758" w:type="dxa"/>
            <w:noWrap w:val="0"/>
            <w:vAlign w:val="center"/>
          </w:tcPr>
          <w:p w14:paraId="3FF4BC4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106" w:type="dxa"/>
            <w:noWrap w:val="0"/>
            <w:vAlign w:val="center"/>
          </w:tcPr>
          <w:p w14:paraId="1EA938E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eastAsia="宋体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GND</w:t>
            </w:r>
          </w:p>
        </w:tc>
        <w:tc>
          <w:tcPr>
            <w:tcW w:w="3171" w:type="dxa"/>
            <w:noWrap w:val="0"/>
            <w:vAlign w:val="center"/>
          </w:tcPr>
          <w:p w14:paraId="68037A51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  <w:t>地</w:t>
            </w:r>
          </w:p>
        </w:tc>
      </w:tr>
      <w:tr w14:paraId="2F183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3F6BAB9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cs="Arial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19AB5E9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758" w:type="dxa"/>
            <w:noWrap w:val="0"/>
            <w:vAlign w:val="center"/>
          </w:tcPr>
          <w:p w14:paraId="61B4463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3106" w:type="dxa"/>
            <w:noWrap w:val="0"/>
            <w:vAlign w:val="center"/>
          </w:tcPr>
          <w:p w14:paraId="6F40162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AF_TX</w:t>
            </w:r>
          </w:p>
        </w:tc>
        <w:tc>
          <w:tcPr>
            <w:tcW w:w="3171" w:type="dxa"/>
            <w:noWrap w:val="0"/>
            <w:vAlign w:val="center"/>
          </w:tcPr>
          <w:p w14:paraId="7485B077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  <w:t>自动聚焦发送</w:t>
            </w:r>
          </w:p>
        </w:tc>
      </w:tr>
      <w:tr w14:paraId="1E109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4319395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cs="Arial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2330BCC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758" w:type="dxa"/>
            <w:noWrap w:val="0"/>
            <w:vAlign w:val="center"/>
          </w:tcPr>
          <w:p w14:paraId="36BAAF2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3106" w:type="dxa"/>
            <w:noWrap w:val="0"/>
            <w:vAlign w:val="center"/>
          </w:tcPr>
          <w:p w14:paraId="3A2A560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AF_RX</w:t>
            </w:r>
          </w:p>
        </w:tc>
        <w:tc>
          <w:tcPr>
            <w:tcW w:w="3171" w:type="dxa"/>
            <w:noWrap w:val="0"/>
            <w:vAlign w:val="center"/>
          </w:tcPr>
          <w:p w14:paraId="6919436F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  <w:t>自动聚焦接收</w:t>
            </w:r>
          </w:p>
        </w:tc>
      </w:tr>
      <w:tr w14:paraId="106C8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5D7CB04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cs="Arial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40E8FB6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758" w:type="dxa"/>
            <w:noWrap w:val="0"/>
            <w:vAlign w:val="center"/>
          </w:tcPr>
          <w:p w14:paraId="6F9FAA7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3106" w:type="dxa"/>
            <w:noWrap w:val="0"/>
            <w:vAlign w:val="center"/>
          </w:tcPr>
          <w:p w14:paraId="7B56B8B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NC</w:t>
            </w:r>
          </w:p>
        </w:tc>
        <w:tc>
          <w:tcPr>
            <w:tcW w:w="3171" w:type="dxa"/>
            <w:noWrap w:val="0"/>
            <w:vAlign w:val="center"/>
          </w:tcPr>
          <w:p w14:paraId="311CA457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  <w:t>空</w:t>
            </w:r>
          </w:p>
        </w:tc>
      </w:tr>
      <w:tr w14:paraId="4E62A8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4B71887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cs="Arial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15BD472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758" w:type="dxa"/>
            <w:noWrap w:val="0"/>
            <w:vAlign w:val="center"/>
          </w:tcPr>
          <w:p w14:paraId="0AF7819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3106" w:type="dxa"/>
            <w:noWrap w:val="0"/>
            <w:vAlign w:val="center"/>
          </w:tcPr>
          <w:p w14:paraId="74D8178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NC</w:t>
            </w:r>
          </w:p>
        </w:tc>
        <w:tc>
          <w:tcPr>
            <w:tcW w:w="3171" w:type="dxa"/>
            <w:noWrap w:val="0"/>
            <w:vAlign w:val="center"/>
          </w:tcPr>
          <w:p w14:paraId="02716DAA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  <w:t>空</w:t>
            </w:r>
          </w:p>
        </w:tc>
      </w:tr>
      <w:tr w14:paraId="7E04C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5A7AE47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6F68EF9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</w:rPr>
            </w:pPr>
          </w:p>
        </w:tc>
        <w:tc>
          <w:tcPr>
            <w:tcW w:w="758" w:type="dxa"/>
            <w:noWrap w:val="0"/>
            <w:vAlign w:val="center"/>
          </w:tcPr>
          <w:p w14:paraId="3D0D91D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Arial"/>
                <w:kern w:val="2"/>
                <w:sz w:val="18"/>
                <w:szCs w:val="18"/>
                <w:lang w:val="en-US" w:eastAsia="zh-CN" w:bidi="ar-SA"/>
              </w:rPr>
              <w:t>6</w:t>
            </w:r>
          </w:p>
        </w:tc>
        <w:tc>
          <w:tcPr>
            <w:tcW w:w="3106" w:type="dxa"/>
            <w:noWrap w:val="0"/>
            <w:vAlign w:val="center"/>
          </w:tcPr>
          <w:p w14:paraId="61BC0B4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SPK_EN</w:t>
            </w:r>
          </w:p>
        </w:tc>
        <w:tc>
          <w:tcPr>
            <w:tcW w:w="3171" w:type="dxa"/>
            <w:noWrap w:val="0"/>
            <w:vAlign w:val="center"/>
          </w:tcPr>
          <w:p w14:paraId="2999210A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  <w:t>功放使能</w:t>
            </w:r>
          </w:p>
        </w:tc>
      </w:tr>
      <w:tr w14:paraId="42CAB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742" w:type="dxa"/>
            <w:vMerge w:val="restart"/>
            <w:noWrap w:val="0"/>
            <w:vAlign w:val="center"/>
          </w:tcPr>
          <w:p w14:paraId="161C270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highlight w:val="none"/>
                <w:lang w:val="en-US" w:eastAsia="zh-CN"/>
              </w:rPr>
              <w:t>D3</w:t>
            </w:r>
          </w:p>
        </w:tc>
        <w:tc>
          <w:tcPr>
            <w:tcW w:w="2436" w:type="dxa"/>
            <w:vMerge w:val="restart"/>
            <w:noWrap w:val="0"/>
            <w:vAlign w:val="center"/>
          </w:tcPr>
          <w:p w14:paraId="19ED045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cs="Arial"/>
                <w:sz w:val="18"/>
                <w:szCs w:val="18"/>
                <w:highlight w:val="none"/>
                <w:lang w:val="en-US" w:eastAsia="zh-CN"/>
              </w:rPr>
              <w:t>3 芯软光敏灯光控制</w:t>
            </w:r>
          </w:p>
        </w:tc>
        <w:tc>
          <w:tcPr>
            <w:tcW w:w="758" w:type="dxa"/>
            <w:noWrap w:val="0"/>
            <w:vAlign w:val="center"/>
          </w:tcPr>
          <w:p w14:paraId="1CB9284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106" w:type="dxa"/>
            <w:noWrap w:val="0"/>
            <w:vAlign w:val="center"/>
          </w:tcPr>
          <w:p w14:paraId="1522176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eastAsia="宋体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  <w:t>PWM0</w:t>
            </w:r>
          </w:p>
        </w:tc>
        <w:tc>
          <w:tcPr>
            <w:tcW w:w="3171" w:type="dxa"/>
            <w:noWrap w:val="0"/>
            <w:vAlign w:val="center"/>
          </w:tcPr>
          <w:p w14:paraId="3AAEBCD8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  <w:t>软光敏暖光</w:t>
            </w:r>
          </w:p>
        </w:tc>
      </w:tr>
      <w:tr w14:paraId="491CA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742" w:type="dxa"/>
            <w:vMerge w:val="continue"/>
            <w:noWrap w:val="0"/>
            <w:vAlign w:val="top"/>
          </w:tcPr>
          <w:p w14:paraId="2366971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436" w:type="dxa"/>
            <w:vMerge w:val="continue"/>
            <w:noWrap w:val="0"/>
            <w:vAlign w:val="top"/>
          </w:tcPr>
          <w:p w14:paraId="1477918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58" w:type="dxa"/>
            <w:noWrap w:val="0"/>
            <w:vAlign w:val="center"/>
          </w:tcPr>
          <w:p w14:paraId="3658ABA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3106" w:type="dxa"/>
            <w:noWrap w:val="0"/>
            <w:vAlign w:val="center"/>
          </w:tcPr>
          <w:p w14:paraId="340971A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  <w:t>PWM1</w:t>
            </w:r>
          </w:p>
        </w:tc>
        <w:tc>
          <w:tcPr>
            <w:tcW w:w="3171" w:type="dxa"/>
            <w:noWrap w:val="0"/>
            <w:vAlign w:val="center"/>
          </w:tcPr>
          <w:p w14:paraId="26D7E242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  <w:t>软光敏红外</w:t>
            </w:r>
          </w:p>
        </w:tc>
      </w:tr>
      <w:tr w14:paraId="1E39A0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742" w:type="dxa"/>
            <w:vMerge w:val="continue"/>
            <w:noWrap w:val="0"/>
            <w:vAlign w:val="top"/>
          </w:tcPr>
          <w:p w14:paraId="399B6B2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436" w:type="dxa"/>
            <w:vMerge w:val="continue"/>
            <w:noWrap w:val="0"/>
            <w:vAlign w:val="top"/>
          </w:tcPr>
          <w:p w14:paraId="11DA320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58" w:type="dxa"/>
            <w:noWrap w:val="0"/>
            <w:vAlign w:val="center"/>
          </w:tcPr>
          <w:p w14:paraId="7308C5E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  <w:t>3</w:t>
            </w:r>
          </w:p>
        </w:tc>
        <w:tc>
          <w:tcPr>
            <w:tcW w:w="3106" w:type="dxa"/>
            <w:noWrap w:val="0"/>
            <w:vAlign w:val="center"/>
          </w:tcPr>
          <w:p w14:paraId="25628E0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eastAsia="宋体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GND</w:t>
            </w:r>
          </w:p>
        </w:tc>
        <w:tc>
          <w:tcPr>
            <w:tcW w:w="3171" w:type="dxa"/>
            <w:noWrap w:val="0"/>
            <w:vAlign w:val="center"/>
          </w:tcPr>
          <w:p w14:paraId="5FFE38F9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  <w:t>地</w:t>
            </w:r>
          </w:p>
        </w:tc>
      </w:tr>
      <w:tr w14:paraId="70102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742" w:type="dxa"/>
            <w:vMerge w:val="restart"/>
            <w:noWrap w:val="0"/>
            <w:vAlign w:val="center"/>
          </w:tcPr>
          <w:p w14:paraId="3B1783D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cs="Arial"/>
                <w:sz w:val="18"/>
                <w:szCs w:val="18"/>
                <w:highlight w:val="none"/>
                <w:lang w:val="en-US" w:eastAsia="zh-CN"/>
              </w:rPr>
              <w:t>D4</w:t>
            </w:r>
          </w:p>
        </w:tc>
        <w:tc>
          <w:tcPr>
            <w:tcW w:w="2436" w:type="dxa"/>
            <w:vMerge w:val="restart"/>
            <w:noWrap w:val="0"/>
            <w:vAlign w:val="top"/>
          </w:tcPr>
          <w:p w14:paraId="6ABA6776">
            <w:pPr>
              <w:tabs>
                <w:tab w:val="center" w:pos="4153"/>
                <w:tab w:val="right" w:pos="8306"/>
              </w:tabs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</w:p>
          <w:p w14:paraId="51094143">
            <w:pPr>
              <w:tabs>
                <w:tab w:val="center" w:pos="4153"/>
                <w:tab w:val="right" w:pos="8306"/>
              </w:tabs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  <w:t>2 芯复位接口</w:t>
            </w:r>
          </w:p>
          <w:p w14:paraId="66415134">
            <w:pPr>
              <w:tabs>
                <w:tab w:val="center" w:pos="4153"/>
                <w:tab w:val="right" w:pos="8306"/>
              </w:tabs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758" w:type="dxa"/>
            <w:noWrap w:val="0"/>
            <w:vAlign w:val="center"/>
          </w:tcPr>
          <w:p w14:paraId="5977CB0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106" w:type="dxa"/>
            <w:noWrap w:val="0"/>
            <w:vAlign w:val="center"/>
          </w:tcPr>
          <w:p w14:paraId="4B32B2D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Arial"/>
                <w:kern w:val="2"/>
                <w:sz w:val="18"/>
                <w:szCs w:val="18"/>
                <w:lang w:val="en-US" w:eastAsia="zh-CN" w:bidi="ar-SA"/>
              </w:rPr>
              <w:t>RESET</w:t>
            </w:r>
          </w:p>
        </w:tc>
        <w:tc>
          <w:tcPr>
            <w:tcW w:w="3171" w:type="dxa"/>
            <w:noWrap w:val="0"/>
            <w:vAlign w:val="center"/>
          </w:tcPr>
          <w:p w14:paraId="004A2063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  <w:t>长按5秒恢复出厂设置</w:t>
            </w:r>
          </w:p>
        </w:tc>
      </w:tr>
      <w:tr w14:paraId="01038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742" w:type="dxa"/>
            <w:vMerge w:val="continue"/>
            <w:noWrap w:val="0"/>
            <w:vAlign w:val="center"/>
          </w:tcPr>
          <w:p w14:paraId="0488D7D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268A774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215C35F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3106" w:type="dxa"/>
            <w:noWrap w:val="0"/>
            <w:vAlign w:val="center"/>
          </w:tcPr>
          <w:p w14:paraId="6C02D28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  <w:t>GND</w:t>
            </w:r>
          </w:p>
        </w:tc>
        <w:tc>
          <w:tcPr>
            <w:tcW w:w="3171" w:type="dxa"/>
            <w:noWrap w:val="0"/>
            <w:vAlign w:val="center"/>
          </w:tcPr>
          <w:p w14:paraId="41BC0652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  <w:t>地</w:t>
            </w:r>
          </w:p>
        </w:tc>
      </w:tr>
      <w:tr w14:paraId="0F09B8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restart"/>
            <w:noWrap w:val="0"/>
            <w:vAlign w:val="center"/>
          </w:tcPr>
          <w:p w14:paraId="7F1E5D1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highlight w:val="none"/>
                <w:lang w:val="en-US" w:eastAsia="zh-CN"/>
              </w:rPr>
              <w:t>D5</w:t>
            </w:r>
          </w:p>
        </w:tc>
        <w:tc>
          <w:tcPr>
            <w:tcW w:w="2436" w:type="dxa"/>
            <w:vMerge w:val="restart"/>
            <w:noWrap w:val="0"/>
            <w:vAlign w:val="center"/>
          </w:tcPr>
          <w:p w14:paraId="73166E1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eastAsia="宋体" w:cs="Arial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kern w:val="2"/>
                <w:sz w:val="18"/>
                <w:szCs w:val="18"/>
                <w:highlight w:val="none"/>
                <w:lang w:val="en-US" w:eastAsia="zh-CN" w:bidi="ar-SA"/>
              </w:rPr>
              <w:t>4 芯音频</w:t>
            </w:r>
            <w:r>
              <w:rPr>
                <w:rFonts w:hint="eastAsia" w:eastAsia="宋体" w:cs="Arial"/>
                <w:kern w:val="2"/>
                <w:sz w:val="18"/>
                <w:szCs w:val="18"/>
                <w:highlight w:val="none"/>
                <w:lang w:val="en-US" w:eastAsia="zh-CN" w:bidi="ar-SA"/>
              </w:rPr>
              <w:t>接口</w:t>
            </w:r>
          </w:p>
        </w:tc>
        <w:tc>
          <w:tcPr>
            <w:tcW w:w="758" w:type="dxa"/>
            <w:noWrap w:val="0"/>
            <w:vAlign w:val="center"/>
          </w:tcPr>
          <w:p w14:paraId="4C40133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106" w:type="dxa"/>
            <w:noWrap w:val="0"/>
            <w:vAlign w:val="center"/>
          </w:tcPr>
          <w:p w14:paraId="4A8A9BE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  <w:t>GND</w:t>
            </w:r>
          </w:p>
        </w:tc>
        <w:tc>
          <w:tcPr>
            <w:tcW w:w="3171" w:type="dxa"/>
            <w:noWrap w:val="0"/>
            <w:vAlign w:val="center"/>
          </w:tcPr>
          <w:p w14:paraId="341B5C26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  <w:t>地</w:t>
            </w:r>
          </w:p>
        </w:tc>
      </w:tr>
      <w:tr w14:paraId="073A2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31835BC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69D250C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3EE5F7A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3106" w:type="dxa"/>
            <w:noWrap w:val="0"/>
            <w:vAlign w:val="center"/>
          </w:tcPr>
          <w:p w14:paraId="287D008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eastAsia="宋体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 w:cs="Arial"/>
                <w:sz w:val="18"/>
                <w:szCs w:val="18"/>
                <w:lang w:val="en-US" w:eastAsia="zh-CN"/>
              </w:rPr>
              <w:t>AUDIO_OUT</w:t>
            </w:r>
          </w:p>
        </w:tc>
        <w:tc>
          <w:tcPr>
            <w:tcW w:w="3171" w:type="dxa"/>
            <w:noWrap w:val="0"/>
            <w:vAlign w:val="center"/>
          </w:tcPr>
          <w:p w14:paraId="017035F7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  <w:t>外接音箱</w:t>
            </w:r>
          </w:p>
        </w:tc>
      </w:tr>
      <w:tr w14:paraId="0DF5E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4D57021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445C1D0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79A5BBC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3106" w:type="dxa"/>
            <w:noWrap w:val="0"/>
            <w:vAlign w:val="center"/>
          </w:tcPr>
          <w:p w14:paraId="354086A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Arial"/>
                <w:sz w:val="18"/>
                <w:szCs w:val="18"/>
                <w:lang w:val="en-US" w:eastAsia="zh-CN"/>
              </w:rPr>
              <w:t>AUDIO_IN</w:t>
            </w:r>
          </w:p>
        </w:tc>
        <w:tc>
          <w:tcPr>
            <w:tcW w:w="3171" w:type="dxa"/>
            <w:noWrap w:val="0"/>
            <w:vAlign w:val="center"/>
          </w:tcPr>
          <w:p w14:paraId="61B78B30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  <w:t>外接Mic/拾音器</w:t>
            </w:r>
          </w:p>
        </w:tc>
      </w:tr>
      <w:tr w14:paraId="59415C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34A1F41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3DE66B4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2A7EB65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3106" w:type="dxa"/>
            <w:noWrap w:val="0"/>
            <w:vAlign w:val="center"/>
          </w:tcPr>
          <w:p w14:paraId="3B46E22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eastAsia="宋体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 w:cs="Arial"/>
                <w:sz w:val="18"/>
                <w:szCs w:val="18"/>
                <w:lang w:val="en-US" w:eastAsia="zh-CN"/>
              </w:rPr>
              <w:t>GND</w:t>
            </w:r>
          </w:p>
        </w:tc>
        <w:tc>
          <w:tcPr>
            <w:tcW w:w="3171" w:type="dxa"/>
            <w:noWrap w:val="0"/>
            <w:vAlign w:val="center"/>
          </w:tcPr>
          <w:p w14:paraId="0794F9D6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  <w:t>地</w:t>
            </w:r>
          </w:p>
        </w:tc>
      </w:tr>
      <w:tr w14:paraId="167A0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restart"/>
            <w:noWrap w:val="0"/>
            <w:vAlign w:val="center"/>
          </w:tcPr>
          <w:p w14:paraId="1BD1B38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D6</w:t>
            </w:r>
          </w:p>
        </w:tc>
        <w:tc>
          <w:tcPr>
            <w:tcW w:w="2436" w:type="dxa"/>
            <w:vMerge w:val="restart"/>
            <w:noWrap w:val="0"/>
            <w:vAlign w:val="center"/>
          </w:tcPr>
          <w:p w14:paraId="6B9D132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  <w:t xml:space="preserve">4 芯 USB </w:t>
            </w:r>
            <w:r>
              <w:rPr>
                <w:rFonts w:hint="eastAsia" w:cs="Arial"/>
                <w:sz w:val="18"/>
                <w:szCs w:val="18"/>
                <w:lang w:val="en-US" w:eastAsia="zh-CN"/>
              </w:rPr>
              <w:t>扩展</w:t>
            </w:r>
            <w:r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  <w:t>接口</w:t>
            </w:r>
          </w:p>
        </w:tc>
        <w:tc>
          <w:tcPr>
            <w:tcW w:w="758" w:type="dxa"/>
            <w:noWrap w:val="0"/>
            <w:vAlign w:val="center"/>
          </w:tcPr>
          <w:p w14:paraId="0443F62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106" w:type="dxa"/>
            <w:noWrap w:val="0"/>
            <w:vAlign w:val="center"/>
          </w:tcPr>
          <w:p w14:paraId="63318DC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Arial"/>
                <w:sz w:val="18"/>
                <w:szCs w:val="18"/>
                <w:lang w:val="en-US" w:eastAsia="zh-CN"/>
              </w:rPr>
              <w:t>GND</w:t>
            </w:r>
          </w:p>
        </w:tc>
        <w:tc>
          <w:tcPr>
            <w:tcW w:w="3171" w:type="dxa"/>
            <w:noWrap w:val="0"/>
            <w:vAlign w:val="center"/>
          </w:tcPr>
          <w:p w14:paraId="28C50484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  <w:t>地</w:t>
            </w:r>
          </w:p>
        </w:tc>
      </w:tr>
      <w:tr w14:paraId="61AD9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5938D10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041FDAD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5E9C3FD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3106" w:type="dxa"/>
            <w:noWrap w:val="0"/>
            <w:vAlign w:val="center"/>
          </w:tcPr>
          <w:p w14:paraId="3EC6CCE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Arial"/>
                <w:sz w:val="18"/>
                <w:szCs w:val="18"/>
                <w:lang w:val="en-US" w:eastAsia="zh-CN"/>
              </w:rPr>
              <w:t>USB_D+</w:t>
            </w:r>
          </w:p>
        </w:tc>
        <w:tc>
          <w:tcPr>
            <w:tcW w:w="3171" w:type="dxa"/>
            <w:noWrap w:val="0"/>
            <w:vAlign w:val="center"/>
          </w:tcPr>
          <w:p w14:paraId="23A563E8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  <w:t>USB数据+</w:t>
            </w:r>
          </w:p>
        </w:tc>
      </w:tr>
      <w:tr w14:paraId="08072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6FE1B01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65C7529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26E26DD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3106" w:type="dxa"/>
            <w:noWrap w:val="0"/>
            <w:vAlign w:val="center"/>
          </w:tcPr>
          <w:p w14:paraId="725E969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Arial"/>
                <w:sz w:val="18"/>
                <w:szCs w:val="18"/>
                <w:lang w:val="en-US" w:eastAsia="zh-CN"/>
              </w:rPr>
              <w:t>USB_D-</w:t>
            </w:r>
          </w:p>
        </w:tc>
        <w:tc>
          <w:tcPr>
            <w:tcW w:w="3171" w:type="dxa"/>
            <w:noWrap w:val="0"/>
            <w:vAlign w:val="center"/>
          </w:tcPr>
          <w:p w14:paraId="14449353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  <w:t>USB数据-</w:t>
            </w:r>
          </w:p>
        </w:tc>
      </w:tr>
      <w:tr w14:paraId="12841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3030591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0D3E9CD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349C495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3106" w:type="dxa"/>
            <w:noWrap w:val="0"/>
            <w:vAlign w:val="center"/>
          </w:tcPr>
          <w:p w14:paraId="6CA5652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Arial"/>
                <w:sz w:val="18"/>
                <w:szCs w:val="18"/>
                <w:lang w:val="en-US" w:eastAsia="zh-CN"/>
              </w:rPr>
              <w:t>12V</w:t>
            </w:r>
          </w:p>
        </w:tc>
        <w:tc>
          <w:tcPr>
            <w:tcW w:w="3171" w:type="dxa"/>
            <w:noWrap w:val="0"/>
            <w:vAlign w:val="center"/>
          </w:tcPr>
          <w:p w14:paraId="15640B6F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  <w:t>12VDC输出</w:t>
            </w:r>
          </w:p>
        </w:tc>
      </w:tr>
      <w:tr w14:paraId="5AE547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restart"/>
            <w:noWrap w:val="0"/>
            <w:vAlign w:val="center"/>
          </w:tcPr>
          <w:p w14:paraId="5FAA186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D7</w:t>
            </w:r>
          </w:p>
        </w:tc>
        <w:tc>
          <w:tcPr>
            <w:tcW w:w="2436" w:type="dxa"/>
            <w:vMerge w:val="restart"/>
            <w:noWrap w:val="0"/>
            <w:vAlign w:val="center"/>
          </w:tcPr>
          <w:p w14:paraId="09E36CB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  <w:t>2 芯硬光敏输入接口</w:t>
            </w:r>
          </w:p>
        </w:tc>
        <w:tc>
          <w:tcPr>
            <w:tcW w:w="758" w:type="dxa"/>
            <w:noWrap w:val="0"/>
            <w:vAlign w:val="center"/>
          </w:tcPr>
          <w:p w14:paraId="2FFFC34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106" w:type="dxa"/>
            <w:noWrap w:val="0"/>
            <w:vAlign w:val="center"/>
          </w:tcPr>
          <w:p w14:paraId="37F6C49C">
            <w:pPr>
              <w:pStyle w:val="6"/>
              <w:keepNext w:val="0"/>
              <w:keepLines w:val="0"/>
              <w:widowControl/>
              <w:suppressLineNumbers w:val="0"/>
              <w:kinsoku w:val="0"/>
              <w:wordWrap/>
              <w:overflowPunct/>
              <w:ind w:left="0" w:leftChars="0" w:right="0" w:rightChars="0"/>
              <w:jc w:val="center"/>
              <w:rPr>
                <w:rFonts w:hint="eastAsia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CDS_IN</w:t>
            </w:r>
          </w:p>
        </w:tc>
        <w:tc>
          <w:tcPr>
            <w:tcW w:w="3171" w:type="dxa"/>
            <w:noWrap w:val="0"/>
            <w:vAlign w:val="center"/>
          </w:tcPr>
          <w:p w14:paraId="04A442C6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硬光敏</w:t>
            </w: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输入</w:t>
            </w:r>
          </w:p>
        </w:tc>
      </w:tr>
      <w:tr w14:paraId="1BDFB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0037B68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30D4517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2C4B014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3106" w:type="dxa"/>
            <w:noWrap w:val="0"/>
            <w:vAlign w:val="center"/>
          </w:tcPr>
          <w:p w14:paraId="3BED8E3D">
            <w:pPr>
              <w:pStyle w:val="6"/>
              <w:keepNext w:val="0"/>
              <w:keepLines w:val="0"/>
              <w:widowControl/>
              <w:suppressLineNumbers w:val="0"/>
              <w:kinsoku w:val="0"/>
              <w:wordWrap/>
              <w:overflowPunct/>
              <w:ind w:left="0" w:leftChars="0" w:right="0" w:rightChars="0"/>
              <w:jc w:val="center"/>
              <w:rPr>
                <w:rFonts w:hint="eastAsia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</w:rPr>
              <w:t>GND</w:t>
            </w:r>
          </w:p>
        </w:tc>
        <w:tc>
          <w:tcPr>
            <w:tcW w:w="3171" w:type="dxa"/>
            <w:noWrap w:val="0"/>
            <w:vAlign w:val="center"/>
          </w:tcPr>
          <w:p w14:paraId="0EAD0D1D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地</w:t>
            </w:r>
          </w:p>
        </w:tc>
      </w:tr>
      <w:tr w14:paraId="58A02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restart"/>
            <w:noWrap w:val="0"/>
            <w:vAlign w:val="center"/>
          </w:tcPr>
          <w:p w14:paraId="6DC3190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D8</w:t>
            </w:r>
          </w:p>
        </w:tc>
        <w:tc>
          <w:tcPr>
            <w:tcW w:w="2436" w:type="dxa"/>
            <w:vMerge w:val="restart"/>
            <w:noWrap w:val="0"/>
            <w:vAlign w:val="center"/>
          </w:tcPr>
          <w:p w14:paraId="27B57DF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  <w:t>2 芯</w:t>
            </w:r>
            <w:r>
              <w:rPr>
                <w:rFonts w:hint="eastAsia" w:cs="Arial"/>
                <w:sz w:val="18"/>
                <w:szCs w:val="18"/>
                <w:lang w:val="en-US" w:eastAsia="zh-CN"/>
              </w:rPr>
              <w:t>IR-CUT驱动</w:t>
            </w:r>
            <w:r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  <w:t>接口</w:t>
            </w:r>
          </w:p>
        </w:tc>
        <w:tc>
          <w:tcPr>
            <w:tcW w:w="758" w:type="dxa"/>
            <w:noWrap w:val="0"/>
            <w:vAlign w:val="center"/>
          </w:tcPr>
          <w:p w14:paraId="7CFEC76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106" w:type="dxa"/>
            <w:noWrap w:val="0"/>
            <w:vAlign w:val="center"/>
          </w:tcPr>
          <w:p w14:paraId="66A2112D">
            <w:pPr>
              <w:pStyle w:val="6"/>
              <w:keepNext w:val="0"/>
              <w:keepLines w:val="0"/>
              <w:widowControl/>
              <w:suppressLineNumbers w:val="0"/>
              <w:kinsoku w:val="0"/>
              <w:wordWrap/>
              <w:overflowPunct/>
              <w:ind w:left="0" w:leftChars="0" w:right="0" w:rightChars="0"/>
              <w:jc w:val="center"/>
              <w:rPr>
                <w:rFonts w:hint="eastAsia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IR-CUT</w:t>
            </w:r>
          </w:p>
        </w:tc>
        <w:tc>
          <w:tcPr>
            <w:tcW w:w="3171" w:type="dxa"/>
            <w:noWrap w:val="0"/>
            <w:vAlign w:val="center"/>
          </w:tcPr>
          <w:p w14:paraId="448366E5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IR-CUT</w:t>
            </w: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驱动A</w:t>
            </w:r>
          </w:p>
        </w:tc>
      </w:tr>
      <w:tr w14:paraId="45A91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703D8CB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793EB38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6D7E006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3106" w:type="dxa"/>
            <w:noWrap w:val="0"/>
            <w:vAlign w:val="center"/>
          </w:tcPr>
          <w:p w14:paraId="2CF64D75">
            <w:pPr>
              <w:pStyle w:val="6"/>
              <w:keepNext w:val="0"/>
              <w:keepLines w:val="0"/>
              <w:widowControl/>
              <w:suppressLineNumbers w:val="0"/>
              <w:kinsoku w:val="0"/>
              <w:wordWrap/>
              <w:overflowPunct/>
              <w:ind w:left="0" w:leftChars="0" w:right="0" w:rightChars="0"/>
              <w:jc w:val="center"/>
              <w:rPr>
                <w:rFonts w:hint="eastAsia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</w:rPr>
              <w:t>IR-CUT</w:t>
            </w:r>
          </w:p>
        </w:tc>
        <w:tc>
          <w:tcPr>
            <w:tcW w:w="3171" w:type="dxa"/>
            <w:noWrap w:val="0"/>
            <w:vAlign w:val="center"/>
          </w:tcPr>
          <w:p w14:paraId="4642EEB0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IR-CUT驱动B</w:t>
            </w:r>
          </w:p>
        </w:tc>
      </w:tr>
      <w:tr w14:paraId="103D4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restart"/>
            <w:noWrap w:val="0"/>
            <w:vAlign w:val="center"/>
          </w:tcPr>
          <w:p w14:paraId="5DCBF37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D9</w:t>
            </w:r>
          </w:p>
        </w:tc>
        <w:tc>
          <w:tcPr>
            <w:tcW w:w="2436" w:type="dxa"/>
            <w:vMerge w:val="restart"/>
            <w:noWrap w:val="0"/>
            <w:vAlign w:val="center"/>
          </w:tcPr>
          <w:p w14:paraId="15C8F09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9"/>
                <w:sz w:val="18"/>
                <w:szCs w:val="18"/>
                <w:lang w:val="en-US" w:eastAsia="zh-CN"/>
              </w:rPr>
              <w:t>16P FPC扩展板</w:t>
            </w:r>
          </w:p>
        </w:tc>
        <w:tc>
          <w:tcPr>
            <w:tcW w:w="758" w:type="dxa"/>
            <w:noWrap w:val="0"/>
            <w:vAlign w:val="center"/>
          </w:tcPr>
          <w:p w14:paraId="07D3E70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106" w:type="dxa"/>
            <w:noWrap w:val="0"/>
            <w:vAlign w:val="center"/>
          </w:tcPr>
          <w:p w14:paraId="48F8C15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Arial"/>
                <w:sz w:val="18"/>
                <w:szCs w:val="18"/>
                <w:lang w:val="en-US" w:eastAsia="zh-CN"/>
              </w:rPr>
              <w:t>IO_OUT</w:t>
            </w:r>
          </w:p>
        </w:tc>
        <w:tc>
          <w:tcPr>
            <w:tcW w:w="3171" w:type="dxa"/>
            <w:noWrap w:val="0"/>
            <w:vAlign w:val="center"/>
          </w:tcPr>
          <w:p w14:paraId="228EB132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</w:p>
        </w:tc>
      </w:tr>
      <w:tr w14:paraId="3C6C8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46DD163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7D0CCB4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4693FD0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3106" w:type="dxa"/>
            <w:noWrap w:val="0"/>
            <w:vAlign w:val="center"/>
          </w:tcPr>
          <w:p w14:paraId="00C2A5F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Arial"/>
                <w:sz w:val="18"/>
                <w:szCs w:val="18"/>
                <w:lang w:val="en-US" w:eastAsia="zh-CN"/>
              </w:rPr>
              <w:t>IO_INPUT</w:t>
            </w:r>
          </w:p>
        </w:tc>
        <w:tc>
          <w:tcPr>
            <w:tcW w:w="3171" w:type="dxa"/>
            <w:noWrap w:val="0"/>
            <w:vAlign w:val="center"/>
          </w:tcPr>
          <w:p w14:paraId="45AEAF23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</w:p>
        </w:tc>
      </w:tr>
      <w:tr w14:paraId="0FB5F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1673367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7513594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4907E8A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3106" w:type="dxa"/>
            <w:noWrap w:val="0"/>
            <w:vAlign w:val="center"/>
          </w:tcPr>
          <w:p w14:paraId="532E48A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Arial"/>
                <w:sz w:val="18"/>
                <w:szCs w:val="18"/>
                <w:lang w:val="en-US" w:eastAsia="zh-CN"/>
              </w:rPr>
              <w:t>SD_CD</w:t>
            </w:r>
          </w:p>
        </w:tc>
        <w:tc>
          <w:tcPr>
            <w:tcW w:w="3171" w:type="dxa"/>
            <w:noWrap w:val="0"/>
            <w:vAlign w:val="center"/>
          </w:tcPr>
          <w:p w14:paraId="2E568D49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</w:p>
        </w:tc>
      </w:tr>
      <w:tr w14:paraId="549B4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69D0ECA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524C6CB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3B10505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3106" w:type="dxa"/>
            <w:noWrap w:val="0"/>
            <w:vAlign w:val="center"/>
          </w:tcPr>
          <w:p w14:paraId="4C79A2B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Arial"/>
                <w:sz w:val="18"/>
                <w:szCs w:val="18"/>
                <w:lang w:val="en-US" w:eastAsia="zh-CN"/>
              </w:rPr>
              <w:t>SD_D1</w:t>
            </w:r>
          </w:p>
        </w:tc>
        <w:tc>
          <w:tcPr>
            <w:tcW w:w="3171" w:type="dxa"/>
            <w:noWrap w:val="0"/>
            <w:vAlign w:val="center"/>
          </w:tcPr>
          <w:p w14:paraId="44BCAEC0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</w:p>
        </w:tc>
      </w:tr>
      <w:tr w14:paraId="78FC56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73483C1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2A5290E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7810A92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3106" w:type="dxa"/>
            <w:noWrap w:val="0"/>
            <w:vAlign w:val="center"/>
          </w:tcPr>
          <w:p w14:paraId="701B7DB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Arial"/>
                <w:sz w:val="18"/>
                <w:szCs w:val="18"/>
                <w:lang w:val="en-US" w:eastAsia="zh-CN"/>
              </w:rPr>
              <w:t>SD_D0</w:t>
            </w:r>
          </w:p>
        </w:tc>
        <w:tc>
          <w:tcPr>
            <w:tcW w:w="3171" w:type="dxa"/>
            <w:noWrap w:val="0"/>
            <w:vAlign w:val="center"/>
          </w:tcPr>
          <w:p w14:paraId="5587832D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</w:p>
        </w:tc>
      </w:tr>
      <w:tr w14:paraId="49565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5BA7035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5F91544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6CB4079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3106" w:type="dxa"/>
            <w:noWrap w:val="0"/>
            <w:vAlign w:val="center"/>
          </w:tcPr>
          <w:p w14:paraId="4E3DB21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Arial"/>
                <w:sz w:val="18"/>
                <w:szCs w:val="18"/>
                <w:lang w:val="en-US" w:eastAsia="zh-CN"/>
              </w:rPr>
              <w:t>GND</w:t>
            </w:r>
          </w:p>
        </w:tc>
        <w:tc>
          <w:tcPr>
            <w:tcW w:w="3171" w:type="dxa"/>
            <w:noWrap w:val="0"/>
            <w:vAlign w:val="center"/>
          </w:tcPr>
          <w:p w14:paraId="4FD69DC5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</w:p>
        </w:tc>
      </w:tr>
      <w:tr w14:paraId="4DDC6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46E29F4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6B6A2B4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049FE57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3106" w:type="dxa"/>
            <w:noWrap w:val="0"/>
            <w:vAlign w:val="center"/>
          </w:tcPr>
          <w:p w14:paraId="71E5658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Arial"/>
                <w:sz w:val="18"/>
                <w:szCs w:val="18"/>
                <w:lang w:val="en-US" w:eastAsia="zh-CN"/>
              </w:rPr>
              <w:t>SD_CLK</w:t>
            </w:r>
          </w:p>
        </w:tc>
        <w:tc>
          <w:tcPr>
            <w:tcW w:w="3171" w:type="dxa"/>
            <w:noWrap w:val="0"/>
            <w:vAlign w:val="center"/>
          </w:tcPr>
          <w:p w14:paraId="6F7E2ADA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</w:p>
        </w:tc>
      </w:tr>
      <w:tr w14:paraId="1A7CE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51EFF78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646A83E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75F0DA4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3106" w:type="dxa"/>
            <w:noWrap w:val="0"/>
            <w:vAlign w:val="center"/>
          </w:tcPr>
          <w:p w14:paraId="44E4F85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Arial"/>
                <w:sz w:val="18"/>
                <w:szCs w:val="18"/>
                <w:lang w:val="en-US" w:eastAsia="zh-CN"/>
              </w:rPr>
              <w:t>GND</w:t>
            </w:r>
          </w:p>
        </w:tc>
        <w:tc>
          <w:tcPr>
            <w:tcW w:w="3171" w:type="dxa"/>
            <w:noWrap w:val="0"/>
            <w:vAlign w:val="center"/>
          </w:tcPr>
          <w:p w14:paraId="26A7EA55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</w:p>
        </w:tc>
      </w:tr>
      <w:tr w14:paraId="77B12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60AFD78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75B34A6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325DE7A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3106" w:type="dxa"/>
            <w:noWrap w:val="0"/>
            <w:vAlign w:val="center"/>
          </w:tcPr>
          <w:p w14:paraId="6F0C12F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Arial"/>
                <w:sz w:val="18"/>
                <w:szCs w:val="18"/>
                <w:lang w:val="en-US" w:eastAsia="zh-CN"/>
              </w:rPr>
              <w:t>SD_CMD</w:t>
            </w:r>
          </w:p>
        </w:tc>
        <w:tc>
          <w:tcPr>
            <w:tcW w:w="3171" w:type="dxa"/>
            <w:noWrap w:val="0"/>
            <w:vAlign w:val="center"/>
          </w:tcPr>
          <w:p w14:paraId="53F8C4D1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</w:p>
        </w:tc>
      </w:tr>
      <w:tr w14:paraId="43B9D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1D81AC1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2BDDE06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31A9DB5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6A76294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 w:cs="Arial"/>
                <w:sz w:val="18"/>
                <w:szCs w:val="18"/>
                <w:lang w:val="en-US" w:eastAsia="zh-CN"/>
              </w:rPr>
              <w:t>SD_D3</w:t>
            </w:r>
          </w:p>
        </w:tc>
        <w:tc>
          <w:tcPr>
            <w:tcW w:w="3171" w:type="dxa"/>
            <w:noWrap w:val="0"/>
            <w:vAlign w:val="center"/>
          </w:tcPr>
          <w:p w14:paraId="127C4D2F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</w:p>
        </w:tc>
      </w:tr>
      <w:tr w14:paraId="0DC17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048774C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6361B96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3D8452F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11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0984720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  <w:t>SD_D2</w:t>
            </w:r>
          </w:p>
        </w:tc>
        <w:tc>
          <w:tcPr>
            <w:tcW w:w="3171" w:type="dxa"/>
            <w:noWrap w:val="0"/>
            <w:vAlign w:val="center"/>
          </w:tcPr>
          <w:p w14:paraId="5203554D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</w:p>
        </w:tc>
      </w:tr>
      <w:tr w14:paraId="35C14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2961D95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6E67A29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7B2BDD7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12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4A6E6C8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 w:cs="Arial"/>
                <w:sz w:val="18"/>
                <w:szCs w:val="18"/>
                <w:lang w:val="en-US" w:eastAsia="zh-CN"/>
              </w:rPr>
              <w:t>VDD</w:t>
            </w:r>
          </w:p>
        </w:tc>
        <w:tc>
          <w:tcPr>
            <w:tcW w:w="3171" w:type="dxa"/>
            <w:noWrap w:val="0"/>
            <w:vAlign w:val="center"/>
          </w:tcPr>
          <w:p w14:paraId="34A67313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</w:p>
        </w:tc>
      </w:tr>
      <w:tr w14:paraId="76791C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36EC563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6B56EA5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2695D73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13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20818B6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 w:cs="Arial"/>
                <w:sz w:val="18"/>
                <w:szCs w:val="18"/>
                <w:lang w:val="en-US" w:eastAsia="zh-CN"/>
              </w:rPr>
              <w:t>KEY_RST</w:t>
            </w:r>
          </w:p>
        </w:tc>
        <w:tc>
          <w:tcPr>
            <w:tcW w:w="3171" w:type="dxa"/>
            <w:noWrap w:val="0"/>
            <w:vAlign w:val="center"/>
          </w:tcPr>
          <w:p w14:paraId="4550184A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</w:p>
        </w:tc>
      </w:tr>
      <w:tr w14:paraId="675C9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565E92D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185CF93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335CD65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14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5DEC4B0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  <w:t>3.3VDC</w:t>
            </w:r>
          </w:p>
        </w:tc>
        <w:tc>
          <w:tcPr>
            <w:tcW w:w="3171" w:type="dxa"/>
            <w:noWrap w:val="0"/>
            <w:vAlign w:val="center"/>
          </w:tcPr>
          <w:p w14:paraId="51D252E0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</w:p>
        </w:tc>
      </w:tr>
      <w:tr w14:paraId="5F8E32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5DBBE01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7935618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2465A3E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15</w:t>
            </w:r>
          </w:p>
        </w:tc>
        <w:tc>
          <w:tcPr>
            <w:tcW w:w="3106" w:type="dxa"/>
            <w:noWrap w:val="0"/>
            <w:vAlign w:val="center"/>
          </w:tcPr>
          <w:p w14:paraId="495C20E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  <w:t>3.3VDC</w:t>
            </w:r>
          </w:p>
        </w:tc>
        <w:tc>
          <w:tcPr>
            <w:tcW w:w="3171" w:type="dxa"/>
            <w:noWrap w:val="0"/>
            <w:vAlign w:val="center"/>
          </w:tcPr>
          <w:p w14:paraId="0827D184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</w:p>
        </w:tc>
      </w:tr>
      <w:tr w14:paraId="397A6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7BBDEA2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4F25321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74B90E7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16</w:t>
            </w:r>
          </w:p>
        </w:tc>
        <w:tc>
          <w:tcPr>
            <w:tcW w:w="3106" w:type="dxa"/>
            <w:noWrap w:val="0"/>
            <w:vAlign w:val="center"/>
          </w:tcPr>
          <w:p w14:paraId="7F2397F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  <w:t>3.3VDC</w:t>
            </w:r>
          </w:p>
        </w:tc>
        <w:tc>
          <w:tcPr>
            <w:tcW w:w="3171" w:type="dxa"/>
            <w:noWrap w:val="0"/>
            <w:vAlign w:val="center"/>
          </w:tcPr>
          <w:p w14:paraId="4A16890C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</w:p>
        </w:tc>
      </w:tr>
    </w:tbl>
    <w:p w14:paraId="7B524E39">
      <w:pPr>
        <w:pStyle w:val="3"/>
        <w:spacing w:before="101" w:line="228" w:lineRule="auto"/>
        <w:outlineLvl w:val="1"/>
        <w:rPr>
          <w:rFonts w:hint="default" w:ascii="微软雅黑" w:hAnsi="微软雅黑" w:eastAsia="微软雅黑" w:cs="微软雅黑"/>
          <w:sz w:val="31"/>
          <w:szCs w:val="3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pacing w:val="5"/>
          <w:sz w:val="31"/>
          <w:szCs w:val="31"/>
        </w:rPr>
        <w:t>5.</w:t>
      </w:r>
      <w:r>
        <w:rPr>
          <w:rFonts w:hint="eastAsia" w:ascii="微软雅黑" w:hAnsi="微软雅黑" w:eastAsia="微软雅黑" w:cs="微软雅黑"/>
          <w:b/>
          <w:bCs/>
          <w:spacing w:val="5"/>
          <w:sz w:val="31"/>
          <w:szCs w:val="31"/>
          <w:lang w:val="en-US" w:eastAsia="zh-CN"/>
        </w:rPr>
        <w:t>可选扩展板</w:t>
      </w:r>
    </w:p>
    <w:p w14:paraId="6DC58E82">
      <w:pPr>
        <w:spacing w:before="106"/>
        <w:rPr>
          <w:rFonts w:hint="eastAsia" w:ascii="微软雅黑" w:hAnsi="微软雅黑" w:eastAsia="微软雅黑" w:cs="微软雅黑"/>
        </w:rPr>
      </w:pPr>
    </w:p>
    <w:tbl>
      <w:tblPr>
        <w:tblStyle w:val="10"/>
        <w:tblW w:w="0" w:type="auto"/>
        <w:tblInd w:w="24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36"/>
        <w:gridCol w:w="1305"/>
        <w:gridCol w:w="7719"/>
      </w:tblGrid>
      <w:tr w14:paraId="1ACB4C1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</w:trPr>
        <w:tc>
          <w:tcPr>
            <w:tcW w:w="0" w:type="auto"/>
            <w:shd w:val="clear" w:color="auto" w:fill="CFCECE"/>
            <w:vAlign w:val="top"/>
          </w:tcPr>
          <w:p w14:paraId="0AF02A6D">
            <w:pPr>
              <w:pStyle w:val="11"/>
              <w:spacing w:before="205" w:line="231" w:lineRule="auto"/>
              <w:ind w:left="123"/>
              <w:rPr>
                <w:rFonts w:hint="eastAsia" w:ascii="微软雅黑" w:hAnsi="微软雅黑" w:eastAsia="微软雅黑" w:cs="微软雅黑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pacing w:val="4"/>
                <w:lang w:val="en-US" w:eastAsia="zh-CN"/>
              </w:rPr>
              <w:t>名称</w:t>
            </w:r>
          </w:p>
        </w:tc>
        <w:tc>
          <w:tcPr>
            <w:tcW w:w="1305" w:type="dxa"/>
            <w:shd w:val="clear" w:color="auto" w:fill="CFCECE"/>
            <w:vAlign w:val="top"/>
          </w:tcPr>
          <w:p w14:paraId="75749A35">
            <w:pPr>
              <w:pStyle w:val="11"/>
              <w:spacing w:before="206" w:line="231" w:lineRule="auto"/>
              <w:ind w:left="115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pacing w:val="1"/>
              </w:rPr>
              <w:t>型号</w:t>
            </w:r>
          </w:p>
        </w:tc>
        <w:tc>
          <w:tcPr>
            <w:tcW w:w="7719" w:type="dxa"/>
            <w:shd w:val="clear" w:color="auto" w:fill="CFCECE"/>
            <w:vAlign w:val="top"/>
          </w:tcPr>
          <w:p w14:paraId="76142612">
            <w:pPr>
              <w:pStyle w:val="11"/>
              <w:spacing w:before="205" w:line="231" w:lineRule="auto"/>
              <w:ind w:left="112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pacing w:val="6"/>
                <w:lang w:val="en-US" w:eastAsia="zh-CN"/>
              </w:rPr>
              <w:t>功能</w:t>
            </w:r>
            <w:r>
              <w:rPr>
                <w:rFonts w:hint="eastAsia" w:ascii="微软雅黑" w:hAnsi="微软雅黑" w:eastAsia="微软雅黑" w:cs="微软雅黑"/>
                <w:b/>
                <w:bCs/>
                <w:spacing w:val="6"/>
              </w:rPr>
              <w:t>描述</w:t>
            </w:r>
          </w:p>
        </w:tc>
      </w:tr>
      <w:tr w14:paraId="5B6FEF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0" w:type="auto"/>
            <w:vAlign w:val="center"/>
          </w:tcPr>
          <w:p w14:paraId="73D559B3">
            <w:pPr>
              <w:pStyle w:val="11"/>
              <w:spacing w:before="53" w:line="229" w:lineRule="auto"/>
              <w:ind w:left="118"/>
              <w:jc w:val="both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扩展尾板</w:t>
            </w:r>
          </w:p>
        </w:tc>
        <w:tc>
          <w:tcPr>
            <w:tcW w:w="1305" w:type="dxa"/>
            <w:vAlign w:val="center"/>
          </w:tcPr>
          <w:p w14:paraId="33121A59">
            <w:pPr>
              <w:pStyle w:val="11"/>
              <w:spacing w:before="53" w:line="229" w:lineRule="auto"/>
              <w:ind w:left="105"/>
              <w:jc w:val="both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K10尾板</w:t>
            </w:r>
          </w:p>
        </w:tc>
        <w:tc>
          <w:tcPr>
            <w:tcW w:w="7719" w:type="dxa"/>
            <w:vAlign w:val="center"/>
          </w:tcPr>
          <w:p w14:paraId="5B39815B">
            <w:pPr>
              <w:pStyle w:val="11"/>
              <w:spacing w:before="53" w:line="229" w:lineRule="auto"/>
              <w:ind w:left="108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pacing w:val="9"/>
                <w:lang w:val="en-US" w:eastAsia="zh-CN"/>
              </w:rPr>
              <w:t>16P FPC扩展全功能尾板;</w:t>
            </w:r>
            <w:r>
              <w:rPr>
                <w:rFonts w:hint="eastAsia" w:ascii="微软雅黑" w:hAnsi="微软雅黑" w:eastAsia="微软雅黑" w:cs="微软雅黑"/>
                <w:spacing w:val="9"/>
                <w:lang w:val="en-US" w:eastAsia="zh-CN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spacing w:val="9"/>
                <w:lang w:val="en-US" w:eastAsia="zh-CN"/>
              </w:rPr>
              <w:t>(可扩展Micro-SD卡槽，Reset按键, 喇叭输出, 功放使能，报警输入，继电器输出)</w:t>
            </w:r>
          </w:p>
        </w:tc>
      </w:tr>
      <w:tr w14:paraId="19935F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0" w:type="auto"/>
            <w:vAlign w:val="center"/>
          </w:tcPr>
          <w:p w14:paraId="476C4284">
            <w:pPr>
              <w:pStyle w:val="11"/>
              <w:spacing w:before="53" w:line="229" w:lineRule="auto"/>
              <w:ind w:left="118"/>
              <w:jc w:val="both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AF驱动板</w:t>
            </w:r>
          </w:p>
        </w:tc>
        <w:tc>
          <w:tcPr>
            <w:tcW w:w="1305" w:type="dxa"/>
            <w:vAlign w:val="center"/>
          </w:tcPr>
          <w:p w14:paraId="0DE637FE">
            <w:pPr>
              <w:pStyle w:val="11"/>
              <w:spacing w:before="52" w:line="261" w:lineRule="auto"/>
              <w:ind w:left="111" w:right="152" w:hanging="5"/>
              <w:jc w:val="left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H-AF</w:t>
            </w:r>
          </w:p>
        </w:tc>
        <w:tc>
          <w:tcPr>
            <w:tcW w:w="7719" w:type="dxa"/>
            <w:vAlign w:val="center"/>
          </w:tcPr>
          <w:p w14:paraId="67D21A04">
            <w:pPr>
              <w:pStyle w:val="11"/>
              <w:spacing w:before="52" w:line="261" w:lineRule="auto"/>
              <w:ind w:left="108" w:right="1385" w:firstLine="9"/>
              <w:jc w:val="left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可支持市面主流4x/5x电动变焦镜头</w:t>
            </w:r>
          </w:p>
        </w:tc>
      </w:tr>
      <w:tr w14:paraId="47445B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0" w:type="auto"/>
            <w:vAlign w:val="center"/>
          </w:tcPr>
          <w:p w14:paraId="09E3F035">
            <w:pPr>
              <w:pStyle w:val="11"/>
              <w:spacing w:before="54" w:line="231" w:lineRule="auto"/>
              <w:ind w:left="113"/>
              <w:jc w:val="both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WiFi扩展板</w:t>
            </w:r>
          </w:p>
        </w:tc>
        <w:tc>
          <w:tcPr>
            <w:tcW w:w="1305" w:type="dxa"/>
            <w:vAlign w:val="center"/>
          </w:tcPr>
          <w:p w14:paraId="0644AB87">
            <w:pPr>
              <w:pStyle w:val="11"/>
              <w:spacing w:before="54" w:line="233" w:lineRule="auto"/>
              <w:ind w:left="105"/>
              <w:jc w:val="both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MT-W3</w:t>
            </w:r>
          </w:p>
        </w:tc>
        <w:tc>
          <w:tcPr>
            <w:tcW w:w="7719" w:type="dxa"/>
            <w:vAlign w:val="center"/>
          </w:tcPr>
          <w:p w14:paraId="4B1C1A36">
            <w:pPr>
              <w:pStyle w:val="11"/>
              <w:spacing w:before="54" w:line="221" w:lineRule="auto"/>
              <w:ind w:left="114"/>
              <w:jc w:val="both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2.4G WiFi6 带蓝牙</w:t>
            </w:r>
          </w:p>
        </w:tc>
      </w:tr>
      <w:tr w14:paraId="32FB685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0" w:type="auto"/>
            <w:vAlign w:val="center"/>
          </w:tcPr>
          <w:p w14:paraId="4550FE55">
            <w:pPr>
              <w:pStyle w:val="11"/>
              <w:spacing w:before="54" w:line="231" w:lineRule="auto"/>
              <w:ind w:left="113"/>
              <w:jc w:val="both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1305" w:type="dxa"/>
            <w:vAlign w:val="center"/>
          </w:tcPr>
          <w:p w14:paraId="449A1AB7">
            <w:pPr>
              <w:pStyle w:val="11"/>
              <w:spacing w:before="54" w:line="231" w:lineRule="auto"/>
              <w:ind w:left="113"/>
              <w:jc w:val="both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7719" w:type="dxa"/>
            <w:vAlign w:val="center"/>
          </w:tcPr>
          <w:p w14:paraId="5477EC81">
            <w:pPr>
              <w:pStyle w:val="11"/>
              <w:spacing w:before="54" w:line="231" w:lineRule="auto"/>
              <w:ind w:left="113"/>
              <w:jc w:val="both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3F77B36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3" w:hRule="atLeast"/>
        </w:trPr>
        <w:tc>
          <w:tcPr>
            <w:tcW w:w="0" w:type="auto"/>
            <w:vAlign w:val="center"/>
          </w:tcPr>
          <w:p w14:paraId="5C07FA88">
            <w:pPr>
              <w:pStyle w:val="11"/>
              <w:spacing w:before="54" w:line="231" w:lineRule="auto"/>
              <w:ind w:left="113"/>
              <w:jc w:val="both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1305" w:type="dxa"/>
            <w:vAlign w:val="center"/>
          </w:tcPr>
          <w:p w14:paraId="1A00FE4A">
            <w:pPr>
              <w:pStyle w:val="11"/>
              <w:spacing w:before="54" w:line="231" w:lineRule="auto"/>
              <w:ind w:left="113"/>
              <w:jc w:val="both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7719" w:type="dxa"/>
            <w:vAlign w:val="center"/>
          </w:tcPr>
          <w:p w14:paraId="3A1A6A37">
            <w:pPr>
              <w:pStyle w:val="11"/>
              <w:spacing w:before="54" w:line="231" w:lineRule="auto"/>
              <w:ind w:left="113"/>
              <w:jc w:val="both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35E735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0" w:type="auto"/>
            <w:vAlign w:val="center"/>
          </w:tcPr>
          <w:p w14:paraId="7B4EEFC6">
            <w:pPr>
              <w:pStyle w:val="11"/>
              <w:spacing w:before="54" w:line="231" w:lineRule="auto"/>
              <w:ind w:left="113"/>
              <w:jc w:val="both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1305" w:type="dxa"/>
            <w:vAlign w:val="center"/>
          </w:tcPr>
          <w:p w14:paraId="2937F96F">
            <w:pPr>
              <w:pStyle w:val="11"/>
              <w:spacing w:before="54" w:line="231" w:lineRule="auto"/>
              <w:ind w:left="113"/>
              <w:jc w:val="both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7719" w:type="dxa"/>
            <w:vAlign w:val="center"/>
          </w:tcPr>
          <w:p w14:paraId="77B5DACC">
            <w:pPr>
              <w:pStyle w:val="11"/>
              <w:spacing w:before="54" w:line="231" w:lineRule="auto"/>
              <w:ind w:left="113"/>
              <w:jc w:val="both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11A307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0" w:type="auto"/>
            <w:vAlign w:val="center"/>
          </w:tcPr>
          <w:p w14:paraId="56671EA4">
            <w:pPr>
              <w:pStyle w:val="11"/>
              <w:spacing w:before="54" w:line="231" w:lineRule="auto"/>
              <w:ind w:left="113"/>
              <w:jc w:val="both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1305" w:type="dxa"/>
            <w:vAlign w:val="center"/>
          </w:tcPr>
          <w:p w14:paraId="31EEB92B">
            <w:pPr>
              <w:pStyle w:val="11"/>
              <w:spacing w:before="54" w:line="231" w:lineRule="auto"/>
              <w:ind w:left="113"/>
              <w:jc w:val="both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7719" w:type="dxa"/>
            <w:vAlign w:val="center"/>
          </w:tcPr>
          <w:p w14:paraId="05169FBD">
            <w:pPr>
              <w:pStyle w:val="11"/>
              <w:spacing w:before="54" w:line="231" w:lineRule="auto"/>
              <w:ind w:left="113"/>
              <w:jc w:val="both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</w:tbl>
    <w:p w14:paraId="52D99EE2">
      <w:pPr>
        <w:rPr>
          <w:rFonts w:hint="eastAsia" w:ascii="微软雅黑" w:hAnsi="微软雅黑" w:eastAsia="微软雅黑" w:cs="微软雅黑"/>
          <w:sz w:val="21"/>
          <w:lang w:val="en-US" w:eastAsia="zh-CN"/>
        </w:rPr>
      </w:pPr>
    </w:p>
    <w:p w14:paraId="0323DDFE">
      <w:pPr>
        <w:spacing w:line="240" w:lineRule="auto"/>
        <w:jc w:val="left"/>
        <w:rPr>
          <w:rFonts w:hint="eastAsia" w:ascii="微软雅黑" w:hAnsi="微软雅黑" w:eastAsia="微软雅黑" w:cs="微软雅黑"/>
          <w:color w:val="F79646" w:themeColor="accent6"/>
          <w:sz w:val="21"/>
          <w:lang w:val="en-US" w:eastAsia="zh-CN"/>
          <w14:textFill>
            <w14:solidFill>
              <w14:schemeClr w14:val="accent6"/>
            </w14:solidFill>
          </w14:textFill>
        </w:rPr>
      </w:pPr>
      <w:r>
        <w:rPr>
          <w:rFonts w:hint="eastAsia" w:ascii="微软雅黑" w:hAnsi="微软雅黑" w:eastAsia="微软雅黑" w:cs="微软雅黑"/>
          <w:color w:val="F79646" w:themeColor="accent6"/>
          <w:sz w:val="21"/>
          <w:lang w:val="en-US" w:eastAsia="zh-CN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254635" cy="254635"/>
            <wp:effectExtent l="0" t="0" r="12065" b="12065"/>
            <wp:docPr id="5" name="图片 5" descr="注意安全"/>
            <wp:cNvGraphicFramePr>
              <a:graphicFrameLocks xmlns:a="http://schemas.openxmlformats.org/drawingml/2006/main" noChangeAspect="1"/>
              <a:extLst xmlns:a="http://schemas.openxmlformats.org/drawingml/2006/main">
                <a:ext uri="{7FBC4E63-A832-4D11-8238-D91031DB1400}">
                  <s:tag xmlns="http://www.wps.cn/officeDocument/2013/wpsCustomData" xmlns:s="http://www.wps.cn/officeDocument/2013/wpsCustomData">
                    <s:item s:name="KSO_DOCER_RESOURCE_TRACE_INFO" s:val="{&quot;id&quot;:&quot;21599272&quot;,&quot;origin&quot;:0,&quot;type&quot;:&quot;icons&quot;,&quot;user&quot;:&quot;746731483&quot;}"/>
                  </s:tag>
                </a:ext>
              </a:extLst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注意安全"/>
                    <pic:cNvPicPr>
                      <a:picLocks noChangeAspect="1"/>
                    </pic:cNvPicPr>
                  </pic:nvPicPr>
                  <pic:blipFill>
                    <a:blip r:embed="rId15">
                      <a:extLs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635" cy="254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F79646" w:themeColor="accent6"/>
          <w:sz w:val="21"/>
          <w:lang w:val="en-US" w:eastAsia="zh-CN"/>
          <w14:textFill>
            <w14:solidFill>
              <w14:schemeClr w14:val="accent6"/>
            </w14:solidFill>
          </w14:textFill>
        </w:rPr>
        <w:t>注意：扩展板需要专用固件才能支持</w:t>
      </w:r>
    </w:p>
    <w:p w14:paraId="2EE6B615">
      <w:pPr>
        <w:rPr>
          <w:rFonts w:hint="eastAsia" w:ascii="微软雅黑" w:hAnsi="微软雅黑" w:eastAsia="微软雅黑" w:cs="微软雅黑"/>
          <w:sz w:val="21"/>
          <w:lang w:val="en-US" w:eastAsia="zh-CN"/>
        </w:rPr>
      </w:pPr>
    </w:p>
    <w:p w14:paraId="3A948D78">
      <w:pPr>
        <w:rPr>
          <w:rFonts w:hint="eastAsia" w:ascii="微软雅黑" w:hAnsi="微软雅黑" w:eastAsia="微软雅黑" w:cs="微软雅黑"/>
          <w:sz w:val="21"/>
          <w:lang w:val="en-US" w:eastAsia="zh-CN"/>
        </w:rPr>
      </w:pPr>
    </w:p>
    <w:p w14:paraId="400B74AC">
      <w:pPr>
        <w:rPr>
          <w:rFonts w:hint="eastAsia" w:ascii="微软雅黑" w:hAnsi="微软雅黑" w:eastAsia="微软雅黑" w:cs="微软雅黑"/>
          <w:sz w:val="21"/>
          <w:lang w:val="en-US" w:eastAsia="zh-CN"/>
        </w:rPr>
      </w:pPr>
    </w:p>
    <w:p w14:paraId="47F50AAE">
      <w:pPr>
        <w:rPr>
          <w:rFonts w:hint="eastAsia" w:ascii="微软雅黑" w:hAnsi="微软雅黑" w:eastAsia="微软雅黑" w:cs="微软雅黑"/>
          <w:sz w:val="21"/>
          <w:lang w:val="en-US" w:eastAsia="zh-CN"/>
        </w:rPr>
      </w:pPr>
    </w:p>
    <w:p w14:paraId="262AE843">
      <w:pPr>
        <w:rPr>
          <w:rFonts w:hint="eastAsia" w:ascii="微软雅黑" w:hAnsi="微软雅黑" w:eastAsia="微软雅黑" w:cs="微软雅黑"/>
          <w:sz w:val="21"/>
          <w:lang w:val="en-US" w:eastAsia="zh-CN"/>
        </w:rPr>
      </w:pPr>
    </w:p>
    <w:p w14:paraId="36D87599">
      <w:pPr>
        <w:rPr>
          <w:rFonts w:hint="eastAsia" w:ascii="微软雅黑" w:hAnsi="微软雅黑" w:eastAsia="微软雅黑" w:cs="微软雅黑"/>
          <w:sz w:val="21"/>
          <w:lang w:val="en-US" w:eastAsia="zh-CN"/>
        </w:rPr>
      </w:pPr>
    </w:p>
    <w:p w14:paraId="6439F324">
      <w:pPr>
        <w:rPr>
          <w:rFonts w:hint="eastAsia" w:ascii="微软雅黑" w:hAnsi="微软雅黑" w:eastAsia="微软雅黑" w:cs="微软雅黑"/>
          <w:sz w:val="21"/>
          <w:lang w:val="en-US" w:eastAsia="zh-CN"/>
        </w:rPr>
      </w:pPr>
    </w:p>
    <w:p w14:paraId="137B68FE">
      <w:pPr>
        <w:rPr>
          <w:rFonts w:hint="eastAsia" w:ascii="微软雅黑" w:hAnsi="微软雅黑" w:eastAsia="微软雅黑" w:cs="微软雅黑"/>
          <w:sz w:val="21"/>
          <w:lang w:val="en-US" w:eastAsia="zh-CN"/>
        </w:rPr>
      </w:pPr>
    </w:p>
    <w:p w14:paraId="59D47914">
      <w:pPr>
        <w:jc w:val="center"/>
        <w:rPr>
          <w:rFonts w:hint="default" w:ascii="微软雅黑" w:hAnsi="微软雅黑" w:eastAsia="微软雅黑" w:cs="微软雅黑"/>
          <w:sz w:val="21"/>
          <w:lang w:val="en-US" w:eastAsia="zh-CN"/>
        </w:rPr>
      </w:pPr>
      <w:r>
        <w:drawing>
          <wp:inline distT="0" distB="0" distL="114300" distR="114300">
            <wp:extent cx="1936750" cy="2353945"/>
            <wp:effectExtent l="0" t="0" r="6350" b="825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936750" cy="2353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footerReference r:id="rId8" w:type="default"/>
      <w:pgSz w:w="11906" w:h="16839"/>
      <w:pgMar w:top="720" w:right="720" w:bottom="720" w:left="720" w:header="567" w:footer="567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DB5947">
    <w:pPr>
      <w:pStyle w:val="4"/>
    </w:pPr>
    <w:r>
      <w:rPr>
        <w:rFonts w:hint="eastAsia" w:ascii="黑体" w:hAnsi="黑体" w:eastAsia="黑体" w:cs="黑体"/>
        <w:i w:val="0"/>
        <w:iCs w:val="0"/>
        <w:caps w:val="0"/>
        <w:color w:val="AAAAAA"/>
        <w:spacing w:val="0"/>
        <w:sz w:val="21"/>
        <w:szCs w:val="21"/>
        <w:shd w:val="clear" w:fill="FFFFFF"/>
      </w:rPr>
      <w:t>版权所有：深圳市安佳威视信息技术有限公司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CC6891">
    <w:pPr>
      <w:pStyle w:val="4"/>
    </w:pPr>
    <w:r>
      <w:rPr>
        <w:rFonts w:hint="eastAsia" w:ascii="黑体" w:hAnsi="黑体" w:eastAsia="黑体" w:cs="黑体"/>
        <w:i w:val="0"/>
        <w:iCs w:val="0"/>
        <w:caps w:val="0"/>
        <w:color w:val="AAAAAA"/>
        <w:spacing w:val="0"/>
        <w:sz w:val="21"/>
        <w:szCs w:val="21"/>
        <w:shd w:val="clear" w:fill="FFFFFF"/>
      </w:rPr>
      <w:t>版权所有：深圳市安佳威视信息技术有限公司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59761C">
    <w:pPr>
      <w:pStyle w:val="4"/>
    </w:pPr>
    <w:r>
      <w:rPr>
        <w:rFonts w:hint="eastAsia" w:ascii="黑体" w:hAnsi="黑体" w:eastAsia="黑体" w:cs="黑体"/>
        <w:i w:val="0"/>
        <w:iCs w:val="0"/>
        <w:caps w:val="0"/>
        <w:color w:val="AAAAAA"/>
        <w:spacing w:val="0"/>
        <w:sz w:val="21"/>
        <w:szCs w:val="21"/>
        <w:shd w:val="clear" w:fill="FFFFFF"/>
      </w:rPr>
      <w:t>版权所有：深圳市安佳威视信息技术有限公司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8BF083">
    <w:pPr>
      <w:pBdr>
        <w:bottom w:val="thickThinLargeGap" w:color="auto" w:sz="4" w:space="0"/>
      </w:pBdr>
      <w:spacing w:line="240" w:lineRule="auto"/>
      <w:rPr>
        <w:rFonts w:hint="default"/>
        <w:lang w:val="en-US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4608830</wp:posOffset>
              </wp:positionH>
              <wp:positionV relativeFrom="paragraph">
                <wp:posOffset>39370</wp:posOffset>
              </wp:positionV>
              <wp:extent cx="1932305" cy="374650"/>
              <wp:effectExtent l="0" t="0" r="10795" b="635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5931535" y="399415"/>
                        <a:ext cx="1932305" cy="3746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50D1DF5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hint="eastAsia"/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b/>
                              <w:bCs/>
                              <w:sz w:val="18"/>
                              <w:szCs w:val="18"/>
                            </w:rPr>
                            <w:t xml:space="preserve">深圳市安佳威视信息技术有限公司   </w:t>
                          </w:r>
                        </w:p>
                        <w:p w14:paraId="4DA512D0">
                          <w:pPr>
                            <w:autoSpaceDE w:val="0"/>
                            <w:autoSpaceDN w:val="0"/>
                            <w:adjustRightInd w:val="0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www.anjvision.com</w:t>
                          </w:r>
                        </w:p>
                        <w:p w14:paraId="3788DFB5">
                          <w:pPr>
                            <w:rPr>
                              <w:rFonts w:hint="eastAsia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62.9pt;margin-top:3.1pt;height:29.5pt;width:152.15pt;z-index:251660288;mso-width-relative:page;mso-height-relative:page;" fillcolor="#FFFFFF [3201]" filled="t" stroked="f" coordsize="21600,21600" o:gfxdata="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ANdHPm1AAA&#10;AAkBAAAPAAAAAAAAAAEAIAAAACIAAABkcnMvZG93bnJldi54bWxQSwECFAAUAAAACACHTuJAO2Uf&#10;h1sCAACaBAAADgAAAAAAAAABACAAAAAjAQAAZHJzL2Uyb0RvYy54bWxQSwUGAAAAAAYABgBZAQAA&#10;8AUAAAAA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650D1DF5">
                    <w:pPr>
                      <w:autoSpaceDE w:val="0"/>
                      <w:autoSpaceDN w:val="0"/>
                      <w:adjustRightInd w:val="0"/>
                      <w:rPr>
                        <w:rFonts w:hint="eastAsia"/>
                        <w:b/>
                        <w:bCs/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b/>
                        <w:bCs/>
                        <w:sz w:val="18"/>
                        <w:szCs w:val="18"/>
                      </w:rPr>
                      <w:t xml:space="preserve">深圳市安佳威视信息技术有限公司   </w:t>
                    </w:r>
                  </w:p>
                  <w:p w14:paraId="4DA512D0">
                    <w:pPr>
                      <w:autoSpaceDE w:val="0"/>
                      <w:autoSpaceDN w:val="0"/>
                      <w:adjustRightInd w:val="0"/>
                      <w:rPr>
                        <w:b/>
                        <w:bCs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z w:val="18"/>
                        <w:szCs w:val="18"/>
                      </w:rPr>
                      <w:t>www.anjvision.com</w:t>
                    </w:r>
                  </w:p>
                  <w:p w14:paraId="3788DFB5">
                    <w:pPr>
                      <w:rPr>
                        <w:rFonts w:hint="eastAsia"/>
                      </w:rPr>
                    </w:pPr>
                  </w:p>
                </w:txbxContent>
              </v:textbox>
            </v:shape>
          </w:pict>
        </mc:Fallback>
      </mc:AlternateContent>
    </w:r>
    <w:r>
      <w:drawing>
        <wp:inline distT="0" distB="0" distL="114300" distR="114300">
          <wp:extent cx="1377950" cy="423545"/>
          <wp:effectExtent l="0" t="0" r="12700" b="14605"/>
          <wp:docPr id="1" name="图片 1" descr="Anjvision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Anjvision_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77950" cy="4235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81A37CD"/>
    <w:multiLevelType w:val="singleLevel"/>
    <w:tmpl w:val="681A37CD"/>
    <w:lvl w:ilvl="0" w:tentative="0">
      <w:start w:val="1"/>
      <w:numFmt w:val="bullet"/>
      <w:lvlText w:val="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7C0E2524"/>
    <w:multiLevelType w:val="singleLevel"/>
    <w:tmpl w:val="7C0E2524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00273CC"/>
    <w:rsid w:val="00812D14"/>
    <w:rsid w:val="00836CD0"/>
    <w:rsid w:val="00F87355"/>
    <w:rsid w:val="011E6484"/>
    <w:rsid w:val="013F6082"/>
    <w:rsid w:val="018D0F17"/>
    <w:rsid w:val="01AA21ED"/>
    <w:rsid w:val="01D31020"/>
    <w:rsid w:val="01E51B2E"/>
    <w:rsid w:val="01F80A87"/>
    <w:rsid w:val="025008C3"/>
    <w:rsid w:val="026305F6"/>
    <w:rsid w:val="02993446"/>
    <w:rsid w:val="029D518A"/>
    <w:rsid w:val="02A423F3"/>
    <w:rsid w:val="02D212D8"/>
    <w:rsid w:val="03237D85"/>
    <w:rsid w:val="035148F2"/>
    <w:rsid w:val="035C6DF3"/>
    <w:rsid w:val="039D7B38"/>
    <w:rsid w:val="03C24D40"/>
    <w:rsid w:val="03C344BD"/>
    <w:rsid w:val="03D80B70"/>
    <w:rsid w:val="04842AA6"/>
    <w:rsid w:val="04B05649"/>
    <w:rsid w:val="053D589F"/>
    <w:rsid w:val="05760640"/>
    <w:rsid w:val="05A131E3"/>
    <w:rsid w:val="05AB7BBE"/>
    <w:rsid w:val="05CA44E8"/>
    <w:rsid w:val="05E80E12"/>
    <w:rsid w:val="060F70DA"/>
    <w:rsid w:val="06224324"/>
    <w:rsid w:val="0637386D"/>
    <w:rsid w:val="06514C09"/>
    <w:rsid w:val="065D535C"/>
    <w:rsid w:val="06A27FAC"/>
    <w:rsid w:val="06BF6017"/>
    <w:rsid w:val="07140111"/>
    <w:rsid w:val="07375BAD"/>
    <w:rsid w:val="073F0F06"/>
    <w:rsid w:val="07464042"/>
    <w:rsid w:val="0765096C"/>
    <w:rsid w:val="07C338E5"/>
    <w:rsid w:val="07EE3266"/>
    <w:rsid w:val="08251EAA"/>
    <w:rsid w:val="087846CF"/>
    <w:rsid w:val="08805332"/>
    <w:rsid w:val="088E7A4F"/>
    <w:rsid w:val="08AE7901"/>
    <w:rsid w:val="08C00524"/>
    <w:rsid w:val="08D13DE0"/>
    <w:rsid w:val="08E91129"/>
    <w:rsid w:val="08F24482"/>
    <w:rsid w:val="090A6823"/>
    <w:rsid w:val="091C14FF"/>
    <w:rsid w:val="091C32AD"/>
    <w:rsid w:val="096133B5"/>
    <w:rsid w:val="09664528"/>
    <w:rsid w:val="09A432A2"/>
    <w:rsid w:val="09C474A0"/>
    <w:rsid w:val="09D65B51"/>
    <w:rsid w:val="0A091B50"/>
    <w:rsid w:val="0A165F4E"/>
    <w:rsid w:val="0A1C108A"/>
    <w:rsid w:val="0A2D3298"/>
    <w:rsid w:val="0A540824"/>
    <w:rsid w:val="0A765F0A"/>
    <w:rsid w:val="0AB063A2"/>
    <w:rsid w:val="0ADA341F"/>
    <w:rsid w:val="0AF34127"/>
    <w:rsid w:val="0B3F3282"/>
    <w:rsid w:val="0B611E67"/>
    <w:rsid w:val="0BF508D2"/>
    <w:rsid w:val="0C236700"/>
    <w:rsid w:val="0C450D6C"/>
    <w:rsid w:val="0C6A44A1"/>
    <w:rsid w:val="0C775961"/>
    <w:rsid w:val="0C7A2F15"/>
    <w:rsid w:val="0C8D6903"/>
    <w:rsid w:val="0CB9746C"/>
    <w:rsid w:val="0CCA1272"/>
    <w:rsid w:val="0CFA1EEC"/>
    <w:rsid w:val="0D0C3638"/>
    <w:rsid w:val="0D1129FD"/>
    <w:rsid w:val="0D2070E4"/>
    <w:rsid w:val="0D295F98"/>
    <w:rsid w:val="0D447276"/>
    <w:rsid w:val="0D7336B7"/>
    <w:rsid w:val="0D9A6E96"/>
    <w:rsid w:val="0DC108C7"/>
    <w:rsid w:val="0E1518A1"/>
    <w:rsid w:val="0E341099"/>
    <w:rsid w:val="0E484B44"/>
    <w:rsid w:val="0E4B33CD"/>
    <w:rsid w:val="0E5057A7"/>
    <w:rsid w:val="0E6F20D1"/>
    <w:rsid w:val="0E7B2823"/>
    <w:rsid w:val="0EA578A0"/>
    <w:rsid w:val="0EF951F1"/>
    <w:rsid w:val="0F307AB2"/>
    <w:rsid w:val="0F317386"/>
    <w:rsid w:val="0F36200C"/>
    <w:rsid w:val="0F9D1891"/>
    <w:rsid w:val="0FA45DAA"/>
    <w:rsid w:val="0FB029A1"/>
    <w:rsid w:val="0FE20B82"/>
    <w:rsid w:val="10044A9B"/>
    <w:rsid w:val="10190546"/>
    <w:rsid w:val="10262C63"/>
    <w:rsid w:val="104564B3"/>
    <w:rsid w:val="108A1444"/>
    <w:rsid w:val="10B658EF"/>
    <w:rsid w:val="10B85FB1"/>
    <w:rsid w:val="10D0497D"/>
    <w:rsid w:val="11116F6F"/>
    <w:rsid w:val="11405FA6"/>
    <w:rsid w:val="114E06C3"/>
    <w:rsid w:val="1154735C"/>
    <w:rsid w:val="11567578"/>
    <w:rsid w:val="115B2D88"/>
    <w:rsid w:val="11716160"/>
    <w:rsid w:val="119B31DD"/>
    <w:rsid w:val="11D0732A"/>
    <w:rsid w:val="11DB0092"/>
    <w:rsid w:val="11EB4164"/>
    <w:rsid w:val="11F27D2E"/>
    <w:rsid w:val="120363E1"/>
    <w:rsid w:val="12073247"/>
    <w:rsid w:val="123F1EBF"/>
    <w:rsid w:val="12624DFB"/>
    <w:rsid w:val="126B0E01"/>
    <w:rsid w:val="12AB56A1"/>
    <w:rsid w:val="12E017EF"/>
    <w:rsid w:val="130D2041"/>
    <w:rsid w:val="13185E7D"/>
    <w:rsid w:val="13223BB5"/>
    <w:rsid w:val="13491142"/>
    <w:rsid w:val="138E2FF9"/>
    <w:rsid w:val="138F09C8"/>
    <w:rsid w:val="13B114C2"/>
    <w:rsid w:val="13CB7DA9"/>
    <w:rsid w:val="13EC5F71"/>
    <w:rsid w:val="13FA41EA"/>
    <w:rsid w:val="141334FE"/>
    <w:rsid w:val="141C6857"/>
    <w:rsid w:val="14425C32"/>
    <w:rsid w:val="1445089A"/>
    <w:rsid w:val="14563F45"/>
    <w:rsid w:val="146E6986"/>
    <w:rsid w:val="1481490C"/>
    <w:rsid w:val="149208C7"/>
    <w:rsid w:val="14930823"/>
    <w:rsid w:val="14B720DC"/>
    <w:rsid w:val="14CF5677"/>
    <w:rsid w:val="14E46C49"/>
    <w:rsid w:val="14EB51BD"/>
    <w:rsid w:val="152A6D51"/>
    <w:rsid w:val="154F0566"/>
    <w:rsid w:val="155D0ED5"/>
    <w:rsid w:val="158A3C94"/>
    <w:rsid w:val="159B3980"/>
    <w:rsid w:val="159C2072"/>
    <w:rsid w:val="15E2762C"/>
    <w:rsid w:val="15FB249C"/>
    <w:rsid w:val="161269A2"/>
    <w:rsid w:val="162E4653"/>
    <w:rsid w:val="162E556A"/>
    <w:rsid w:val="16302145"/>
    <w:rsid w:val="16331C36"/>
    <w:rsid w:val="1662251B"/>
    <w:rsid w:val="167D7355"/>
    <w:rsid w:val="169B233B"/>
    <w:rsid w:val="16A50D85"/>
    <w:rsid w:val="16D451C7"/>
    <w:rsid w:val="17035AAC"/>
    <w:rsid w:val="17141A67"/>
    <w:rsid w:val="17163A31"/>
    <w:rsid w:val="173E4D36"/>
    <w:rsid w:val="17475B33"/>
    <w:rsid w:val="17487963"/>
    <w:rsid w:val="177C760C"/>
    <w:rsid w:val="17D734C7"/>
    <w:rsid w:val="17E13079"/>
    <w:rsid w:val="17EA0A1A"/>
    <w:rsid w:val="185D11EC"/>
    <w:rsid w:val="18714C97"/>
    <w:rsid w:val="188224E9"/>
    <w:rsid w:val="188B3FAB"/>
    <w:rsid w:val="188F1F1C"/>
    <w:rsid w:val="189505D1"/>
    <w:rsid w:val="18A46AD7"/>
    <w:rsid w:val="18B352B0"/>
    <w:rsid w:val="18C15C1F"/>
    <w:rsid w:val="18C337CC"/>
    <w:rsid w:val="18C64FE3"/>
    <w:rsid w:val="18FF4051"/>
    <w:rsid w:val="190467FC"/>
    <w:rsid w:val="199E2BFC"/>
    <w:rsid w:val="19DB2D10"/>
    <w:rsid w:val="19FB6D59"/>
    <w:rsid w:val="1A310B82"/>
    <w:rsid w:val="1A41695D"/>
    <w:rsid w:val="1A5403CD"/>
    <w:rsid w:val="1A8962C8"/>
    <w:rsid w:val="1A9544D2"/>
    <w:rsid w:val="1A9802E9"/>
    <w:rsid w:val="1A9C424D"/>
    <w:rsid w:val="1ABA46D4"/>
    <w:rsid w:val="1AE479A2"/>
    <w:rsid w:val="1AE6196C"/>
    <w:rsid w:val="1AEF6C50"/>
    <w:rsid w:val="1AF000F5"/>
    <w:rsid w:val="1AFB5AAA"/>
    <w:rsid w:val="1B063B69"/>
    <w:rsid w:val="1B2D7593"/>
    <w:rsid w:val="1B395F40"/>
    <w:rsid w:val="1B43291B"/>
    <w:rsid w:val="1B7F088E"/>
    <w:rsid w:val="1B8D3B96"/>
    <w:rsid w:val="1BD15BBA"/>
    <w:rsid w:val="1BD712B5"/>
    <w:rsid w:val="1C116575"/>
    <w:rsid w:val="1C220782"/>
    <w:rsid w:val="1C436C5B"/>
    <w:rsid w:val="1C56042C"/>
    <w:rsid w:val="1C5E5533"/>
    <w:rsid w:val="1C7A05BE"/>
    <w:rsid w:val="1C816F42"/>
    <w:rsid w:val="1C962F1E"/>
    <w:rsid w:val="1CB6536F"/>
    <w:rsid w:val="1CD04682"/>
    <w:rsid w:val="1CD852E5"/>
    <w:rsid w:val="1D291FE4"/>
    <w:rsid w:val="1D445EF1"/>
    <w:rsid w:val="1D57445C"/>
    <w:rsid w:val="1D8611E5"/>
    <w:rsid w:val="1DAC0C4B"/>
    <w:rsid w:val="1DCC4E7F"/>
    <w:rsid w:val="1E05210A"/>
    <w:rsid w:val="1E087E4C"/>
    <w:rsid w:val="1E2A4D24"/>
    <w:rsid w:val="1E3819A8"/>
    <w:rsid w:val="1E601A36"/>
    <w:rsid w:val="1E911BEF"/>
    <w:rsid w:val="1EA41923"/>
    <w:rsid w:val="1ECA4A39"/>
    <w:rsid w:val="1ECF4B8A"/>
    <w:rsid w:val="1EEE7042"/>
    <w:rsid w:val="1EF04B68"/>
    <w:rsid w:val="1EFD1033"/>
    <w:rsid w:val="1F122D30"/>
    <w:rsid w:val="1F7E6617"/>
    <w:rsid w:val="1FD06747"/>
    <w:rsid w:val="1FEF6BCD"/>
    <w:rsid w:val="20000DDB"/>
    <w:rsid w:val="20254CE5"/>
    <w:rsid w:val="204213F3"/>
    <w:rsid w:val="207417C9"/>
    <w:rsid w:val="20743577"/>
    <w:rsid w:val="208E4638"/>
    <w:rsid w:val="20AA343C"/>
    <w:rsid w:val="20BF07A2"/>
    <w:rsid w:val="20C75D9C"/>
    <w:rsid w:val="20CE2C87"/>
    <w:rsid w:val="20F36B91"/>
    <w:rsid w:val="20F74A79"/>
    <w:rsid w:val="21366A7E"/>
    <w:rsid w:val="215B0293"/>
    <w:rsid w:val="21821CC3"/>
    <w:rsid w:val="22215F9A"/>
    <w:rsid w:val="226F3FF6"/>
    <w:rsid w:val="227E0409"/>
    <w:rsid w:val="22947F00"/>
    <w:rsid w:val="22994601"/>
    <w:rsid w:val="229E48DB"/>
    <w:rsid w:val="22A9674F"/>
    <w:rsid w:val="22E5250A"/>
    <w:rsid w:val="2318468D"/>
    <w:rsid w:val="232A616E"/>
    <w:rsid w:val="232E5C5F"/>
    <w:rsid w:val="237613B4"/>
    <w:rsid w:val="23DF164F"/>
    <w:rsid w:val="23E630C3"/>
    <w:rsid w:val="23F21382"/>
    <w:rsid w:val="24264B88"/>
    <w:rsid w:val="24525D5B"/>
    <w:rsid w:val="24CE424D"/>
    <w:rsid w:val="254E25E8"/>
    <w:rsid w:val="25643F3A"/>
    <w:rsid w:val="25706A02"/>
    <w:rsid w:val="258C3110"/>
    <w:rsid w:val="258E6E89"/>
    <w:rsid w:val="25E46AA9"/>
    <w:rsid w:val="25F34305"/>
    <w:rsid w:val="2601599D"/>
    <w:rsid w:val="263C68E5"/>
    <w:rsid w:val="265A4FA2"/>
    <w:rsid w:val="265F4DE7"/>
    <w:rsid w:val="265F66D4"/>
    <w:rsid w:val="269404CF"/>
    <w:rsid w:val="269E30FB"/>
    <w:rsid w:val="26B66697"/>
    <w:rsid w:val="26C52B1B"/>
    <w:rsid w:val="270C275B"/>
    <w:rsid w:val="27392E24"/>
    <w:rsid w:val="274B6AD3"/>
    <w:rsid w:val="275F6D2E"/>
    <w:rsid w:val="27606603"/>
    <w:rsid w:val="27673E35"/>
    <w:rsid w:val="2799217C"/>
    <w:rsid w:val="27D56FF1"/>
    <w:rsid w:val="280D0539"/>
    <w:rsid w:val="28100BBF"/>
    <w:rsid w:val="282F63C6"/>
    <w:rsid w:val="28304227"/>
    <w:rsid w:val="28373807"/>
    <w:rsid w:val="28540F8F"/>
    <w:rsid w:val="285C6DCA"/>
    <w:rsid w:val="287F1375"/>
    <w:rsid w:val="287F6F5C"/>
    <w:rsid w:val="28814A83"/>
    <w:rsid w:val="28FC235B"/>
    <w:rsid w:val="29567CBD"/>
    <w:rsid w:val="297A7E50"/>
    <w:rsid w:val="29824F56"/>
    <w:rsid w:val="29E90B31"/>
    <w:rsid w:val="29F24A27"/>
    <w:rsid w:val="29F6324E"/>
    <w:rsid w:val="2A293624"/>
    <w:rsid w:val="2A3D090A"/>
    <w:rsid w:val="2A3E70CF"/>
    <w:rsid w:val="2A3F4BF5"/>
    <w:rsid w:val="2A5341FD"/>
    <w:rsid w:val="2A810D6A"/>
    <w:rsid w:val="2A8D5961"/>
    <w:rsid w:val="2A950CB9"/>
    <w:rsid w:val="2AAF1D7B"/>
    <w:rsid w:val="2AB6568C"/>
    <w:rsid w:val="2B3163EF"/>
    <w:rsid w:val="2B630D6A"/>
    <w:rsid w:val="2B82123D"/>
    <w:rsid w:val="2B8948F1"/>
    <w:rsid w:val="2BA42D46"/>
    <w:rsid w:val="2BCA042B"/>
    <w:rsid w:val="2C162720"/>
    <w:rsid w:val="2C3A1525"/>
    <w:rsid w:val="2C576226"/>
    <w:rsid w:val="2C701E88"/>
    <w:rsid w:val="2CBA67B5"/>
    <w:rsid w:val="2CF41CC7"/>
    <w:rsid w:val="2D031F0A"/>
    <w:rsid w:val="2D0D2D89"/>
    <w:rsid w:val="2D346567"/>
    <w:rsid w:val="2D3D2806"/>
    <w:rsid w:val="2D880661"/>
    <w:rsid w:val="2DC0604D"/>
    <w:rsid w:val="2DC23B73"/>
    <w:rsid w:val="2DCF6290"/>
    <w:rsid w:val="2DD13DB6"/>
    <w:rsid w:val="2DD85145"/>
    <w:rsid w:val="2DE27408"/>
    <w:rsid w:val="2DE53D06"/>
    <w:rsid w:val="2DE60F1C"/>
    <w:rsid w:val="2DF840DE"/>
    <w:rsid w:val="2E026666"/>
    <w:rsid w:val="2E0D196F"/>
    <w:rsid w:val="2E3F6F72"/>
    <w:rsid w:val="2E7806D6"/>
    <w:rsid w:val="2E813A2E"/>
    <w:rsid w:val="2E9A064C"/>
    <w:rsid w:val="2ED2702B"/>
    <w:rsid w:val="2EFA10EB"/>
    <w:rsid w:val="2F2A7C22"/>
    <w:rsid w:val="2F2D14C0"/>
    <w:rsid w:val="2F350375"/>
    <w:rsid w:val="2F601896"/>
    <w:rsid w:val="2FAF45CB"/>
    <w:rsid w:val="2FDD4C94"/>
    <w:rsid w:val="2FF26266"/>
    <w:rsid w:val="301937F3"/>
    <w:rsid w:val="301B3A0F"/>
    <w:rsid w:val="306F78E5"/>
    <w:rsid w:val="30C47C02"/>
    <w:rsid w:val="30FD4EC2"/>
    <w:rsid w:val="310444A3"/>
    <w:rsid w:val="311346E6"/>
    <w:rsid w:val="311A5A74"/>
    <w:rsid w:val="313F54DB"/>
    <w:rsid w:val="31497C61"/>
    <w:rsid w:val="31745428"/>
    <w:rsid w:val="320D55D9"/>
    <w:rsid w:val="323366C3"/>
    <w:rsid w:val="329D695D"/>
    <w:rsid w:val="32AB107A"/>
    <w:rsid w:val="32F36EE6"/>
    <w:rsid w:val="330E3C5D"/>
    <w:rsid w:val="331A7FAD"/>
    <w:rsid w:val="33301192"/>
    <w:rsid w:val="3353526D"/>
    <w:rsid w:val="33811DDB"/>
    <w:rsid w:val="33813B89"/>
    <w:rsid w:val="338D69D1"/>
    <w:rsid w:val="33A67A93"/>
    <w:rsid w:val="33B47B09"/>
    <w:rsid w:val="33D91C17"/>
    <w:rsid w:val="33ED56C2"/>
    <w:rsid w:val="33F15DB4"/>
    <w:rsid w:val="345D2848"/>
    <w:rsid w:val="345E036E"/>
    <w:rsid w:val="349F352E"/>
    <w:rsid w:val="34AA5361"/>
    <w:rsid w:val="34D04DC8"/>
    <w:rsid w:val="34E40873"/>
    <w:rsid w:val="34F860CC"/>
    <w:rsid w:val="35775243"/>
    <w:rsid w:val="35D42696"/>
    <w:rsid w:val="35F72828"/>
    <w:rsid w:val="367D0F7F"/>
    <w:rsid w:val="367E0853"/>
    <w:rsid w:val="36832CE1"/>
    <w:rsid w:val="369938DF"/>
    <w:rsid w:val="36D861B6"/>
    <w:rsid w:val="36DB7A54"/>
    <w:rsid w:val="371011BA"/>
    <w:rsid w:val="373A29CC"/>
    <w:rsid w:val="377063EE"/>
    <w:rsid w:val="379876F3"/>
    <w:rsid w:val="37C077B1"/>
    <w:rsid w:val="37DA262B"/>
    <w:rsid w:val="37DE458D"/>
    <w:rsid w:val="37FE39FA"/>
    <w:rsid w:val="37FF59C4"/>
    <w:rsid w:val="38002096"/>
    <w:rsid w:val="383B2EA0"/>
    <w:rsid w:val="38462E60"/>
    <w:rsid w:val="387B4990"/>
    <w:rsid w:val="38A50319"/>
    <w:rsid w:val="38A87E0A"/>
    <w:rsid w:val="38B44A00"/>
    <w:rsid w:val="38B93DC5"/>
    <w:rsid w:val="38BD5663"/>
    <w:rsid w:val="38FD63A7"/>
    <w:rsid w:val="39002936"/>
    <w:rsid w:val="39202096"/>
    <w:rsid w:val="39262D30"/>
    <w:rsid w:val="3934169D"/>
    <w:rsid w:val="396957EB"/>
    <w:rsid w:val="39A045B9"/>
    <w:rsid w:val="39A41DA3"/>
    <w:rsid w:val="39A84565"/>
    <w:rsid w:val="39C1487F"/>
    <w:rsid w:val="3A5169AB"/>
    <w:rsid w:val="3A80103E"/>
    <w:rsid w:val="3A8521B0"/>
    <w:rsid w:val="3A99243B"/>
    <w:rsid w:val="3AAC1E33"/>
    <w:rsid w:val="3ABB2076"/>
    <w:rsid w:val="3ACC7DDF"/>
    <w:rsid w:val="3AD46C94"/>
    <w:rsid w:val="3B3573C0"/>
    <w:rsid w:val="3B6E378A"/>
    <w:rsid w:val="3B8E1539"/>
    <w:rsid w:val="3BD81AF8"/>
    <w:rsid w:val="3BF21AC7"/>
    <w:rsid w:val="3BF97574"/>
    <w:rsid w:val="3C187054"/>
    <w:rsid w:val="3C2024A6"/>
    <w:rsid w:val="3C581550"/>
    <w:rsid w:val="3C6D2FDF"/>
    <w:rsid w:val="3C8A1D00"/>
    <w:rsid w:val="3CCD6091"/>
    <w:rsid w:val="3D0C09B3"/>
    <w:rsid w:val="3D477BF1"/>
    <w:rsid w:val="3D6407A3"/>
    <w:rsid w:val="3D7B244D"/>
    <w:rsid w:val="3D7E738B"/>
    <w:rsid w:val="3D820C29"/>
    <w:rsid w:val="3DF8713D"/>
    <w:rsid w:val="3DFF671E"/>
    <w:rsid w:val="3E020EAD"/>
    <w:rsid w:val="3E0E070F"/>
    <w:rsid w:val="3E247F32"/>
    <w:rsid w:val="3E3D6FB5"/>
    <w:rsid w:val="3E504B0F"/>
    <w:rsid w:val="3E5A3954"/>
    <w:rsid w:val="3E810EE1"/>
    <w:rsid w:val="3E8B1D5F"/>
    <w:rsid w:val="3EA01CAF"/>
    <w:rsid w:val="3EAE5A4E"/>
    <w:rsid w:val="3EB63280"/>
    <w:rsid w:val="3EB94F4F"/>
    <w:rsid w:val="3EEF6792"/>
    <w:rsid w:val="3EFA305B"/>
    <w:rsid w:val="3F1D3FB4"/>
    <w:rsid w:val="3F3103C3"/>
    <w:rsid w:val="3F3E5024"/>
    <w:rsid w:val="3F6947E8"/>
    <w:rsid w:val="3F80388E"/>
    <w:rsid w:val="3F852C53"/>
    <w:rsid w:val="3F8A2017"/>
    <w:rsid w:val="3FAF7CCF"/>
    <w:rsid w:val="3FD921B4"/>
    <w:rsid w:val="402E5098"/>
    <w:rsid w:val="40300E10"/>
    <w:rsid w:val="40577FBA"/>
    <w:rsid w:val="406B3BF6"/>
    <w:rsid w:val="408353E4"/>
    <w:rsid w:val="40A33E95"/>
    <w:rsid w:val="40D0614F"/>
    <w:rsid w:val="40E340D5"/>
    <w:rsid w:val="40FE2CBD"/>
    <w:rsid w:val="411C75E7"/>
    <w:rsid w:val="41250471"/>
    <w:rsid w:val="41270465"/>
    <w:rsid w:val="414D77A0"/>
    <w:rsid w:val="4153125A"/>
    <w:rsid w:val="41D41C6F"/>
    <w:rsid w:val="41D5599B"/>
    <w:rsid w:val="42116A20"/>
    <w:rsid w:val="4221720D"/>
    <w:rsid w:val="422449A5"/>
    <w:rsid w:val="42473E51"/>
    <w:rsid w:val="42621029"/>
    <w:rsid w:val="42B75819"/>
    <w:rsid w:val="42BD2703"/>
    <w:rsid w:val="43142BE0"/>
    <w:rsid w:val="43243D20"/>
    <w:rsid w:val="43302ED5"/>
    <w:rsid w:val="4359242C"/>
    <w:rsid w:val="435C016E"/>
    <w:rsid w:val="43670FED"/>
    <w:rsid w:val="43757DB5"/>
    <w:rsid w:val="43A044FF"/>
    <w:rsid w:val="43D249D4"/>
    <w:rsid w:val="43E83ABB"/>
    <w:rsid w:val="43FA3C0F"/>
    <w:rsid w:val="440700DA"/>
    <w:rsid w:val="4416031D"/>
    <w:rsid w:val="443239D6"/>
    <w:rsid w:val="444E5D09"/>
    <w:rsid w:val="44595F62"/>
    <w:rsid w:val="448E07FB"/>
    <w:rsid w:val="45521829"/>
    <w:rsid w:val="45717F01"/>
    <w:rsid w:val="45BE0C6C"/>
    <w:rsid w:val="45CE5353"/>
    <w:rsid w:val="45DD7344"/>
    <w:rsid w:val="45E05E91"/>
    <w:rsid w:val="45EC4936"/>
    <w:rsid w:val="45FB2440"/>
    <w:rsid w:val="460A3EB2"/>
    <w:rsid w:val="4642364B"/>
    <w:rsid w:val="46445615"/>
    <w:rsid w:val="465313B5"/>
    <w:rsid w:val="4682613E"/>
    <w:rsid w:val="468E063F"/>
    <w:rsid w:val="46AB10EE"/>
    <w:rsid w:val="46C21AF5"/>
    <w:rsid w:val="46C32C67"/>
    <w:rsid w:val="46D06EA9"/>
    <w:rsid w:val="46D52711"/>
    <w:rsid w:val="46EE732F"/>
    <w:rsid w:val="46F54B62"/>
    <w:rsid w:val="47176886"/>
    <w:rsid w:val="47392CA0"/>
    <w:rsid w:val="47B2035D"/>
    <w:rsid w:val="47B96CCD"/>
    <w:rsid w:val="47D77DC3"/>
    <w:rsid w:val="48335942"/>
    <w:rsid w:val="48587156"/>
    <w:rsid w:val="48AE626D"/>
    <w:rsid w:val="48B00D40"/>
    <w:rsid w:val="48BD345D"/>
    <w:rsid w:val="48E45AD6"/>
    <w:rsid w:val="494F67AB"/>
    <w:rsid w:val="498B355B"/>
    <w:rsid w:val="49AA1C33"/>
    <w:rsid w:val="49B20AE8"/>
    <w:rsid w:val="49CA7BE0"/>
    <w:rsid w:val="49DE368B"/>
    <w:rsid w:val="4A0155CC"/>
    <w:rsid w:val="4A280DAA"/>
    <w:rsid w:val="4A34774F"/>
    <w:rsid w:val="4AB60164"/>
    <w:rsid w:val="4ACF1226"/>
    <w:rsid w:val="4AF8077D"/>
    <w:rsid w:val="4AFC64BF"/>
    <w:rsid w:val="4B1F03FF"/>
    <w:rsid w:val="4B307F16"/>
    <w:rsid w:val="4B6422B6"/>
    <w:rsid w:val="4B775B45"/>
    <w:rsid w:val="4B863FDA"/>
    <w:rsid w:val="4BA774A6"/>
    <w:rsid w:val="4BAD1567"/>
    <w:rsid w:val="4BC52D55"/>
    <w:rsid w:val="4BCD1C09"/>
    <w:rsid w:val="4BDE2EC5"/>
    <w:rsid w:val="4BFF7510"/>
    <w:rsid w:val="4C12586E"/>
    <w:rsid w:val="4C302A62"/>
    <w:rsid w:val="4C3C28EB"/>
    <w:rsid w:val="4C561BFF"/>
    <w:rsid w:val="4C5B46C9"/>
    <w:rsid w:val="4C9646F1"/>
    <w:rsid w:val="4C973E6B"/>
    <w:rsid w:val="4CA961D2"/>
    <w:rsid w:val="4CD46FC7"/>
    <w:rsid w:val="4D137AF0"/>
    <w:rsid w:val="4D573E80"/>
    <w:rsid w:val="4D5E3EFC"/>
    <w:rsid w:val="4D64034B"/>
    <w:rsid w:val="4DA1334D"/>
    <w:rsid w:val="4DC31516"/>
    <w:rsid w:val="4DC94652"/>
    <w:rsid w:val="4DCD4142"/>
    <w:rsid w:val="4DCD537A"/>
    <w:rsid w:val="4DF6443C"/>
    <w:rsid w:val="4E0D3D58"/>
    <w:rsid w:val="4E9133C2"/>
    <w:rsid w:val="4E943A82"/>
    <w:rsid w:val="4E952691"/>
    <w:rsid w:val="4EBE7F2F"/>
    <w:rsid w:val="4EC92B5C"/>
    <w:rsid w:val="4EDB7799"/>
    <w:rsid w:val="4F027E1C"/>
    <w:rsid w:val="4F035942"/>
    <w:rsid w:val="4F5F0DCA"/>
    <w:rsid w:val="4F7A3F06"/>
    <w:rsid w:val="4F870321"/>
    <w:rsid w:val="4FB8497E"/>
    <w:rsid w:val="4FBC446F"/>
    <w:rsid w:val="4FCF3F2E"/>
    <w:rsid w:val="500135C9"/>
    <w:rsid w:val="50016325"/>
    <w:rsid w:val="501D1BC6"/>
    <w:rsid w:val="501E2A33"/>
    <w:rsid w:val="50357D7D"/>
    <w:rsid w:val="5043249A"/>
    <w:rsid w:val="504C2305"/>
    <w:rsid w:val="50A70C7B"/>
    <w:rsid w:val="50BD049E"/>
    <w:rsid w:val="50C01D3C"/>
    <w:rsid w:val="50DC24A9"/>
    <w:rsid w:val="510936E3"/>
    <w:rsid w:val="51581F75"/>
    <w:rsid w:val="519311FF"/>
    <w:rsid w:val="51BA4D1B"/>
    <w:rsid w:val="51CF6132"/>
    <w:rsid w:val="51D610EC"/>
    <w:rsid w:val="51F37EF0"/>
    <w:rsid w:val="51FE20C6"/>
    <w:rsid w:val="520A3291"/>
    <w:rsid w:val="522462FB"/>
    <w:rsid w:val="524644C3"/>
    <w:rsid w:val="524A590E"/>
    <w:rsid w:val="52950FA7"/>
    <w:rsid w:val="52CF44B9"/>
    <w:rsid w:val="52DB2D8E"/>
    <w:rsid w:val="530D6D8F"/>
    <w:rsid w:val="53130849"/>
    <w:rsid w:val="53234805"/>
    <w:rsid w:val="535D1AC5"/>
    <w:rsid w:val="53B73033"/>
    <w:rsid w:val="53CB2ED2"/>
    <w:rsid w:val="53CE4770"/>
    <w:rsid w:val="543A0058"/>
    <w:rsid w:val="549C4FDD"/>
    <w:rsid w:val="549D01D5"/>
    <w:rsid w:val="551C150B"/>
    <w:rsid w:val="5527238A"/>
    <w:rsid w:val="553625CD"/>
    <w:rsid w:val="554747DA"/>
    <w:rsid w:val="55AE0F7D"/>
    <w:rsid w:val="55B12540"/>
    <w:rsid w:val="55B17EA6"/>
    <w:rsid w:val="55CE6CAA"/>
    <w:rsid w:val="56064695"/>
    <w:rsid w:val="56876E58"/>
    <w:rsid w:val="568D0913"/>
    <w:rsid w:val="56945417"/>
    <w:rsid w:val="56A812A9"/>
    <w:rsid w:val="56D26326"/>
    <w:rsid w:val="56D71B8E"/>
    <w:rsid w:val="56DE116E"/>
    <w:rsid w:val="570D1A54"/>
    <w:rsid w:val="571921A6"/>
    <w:rsid w:val="574F3B38"/>
    <w:rsid w:val="57664CC0"/>
    <w:rsid w:val="577E4471"/>
    <w:rsid w:val="578E148F"/>
    <w:rsid w:val="57AC301B"/>
    <w:rsid w:val="57C26A24"/>
    <w:rsid w:val="57CA34A1"/>
    <w:rsid w:val="57D85BBE"/>
    <w:rsid w:val="57FD5624"/>
    <w:rsid w:val="57FF24BD"/>
    <w:rsid w:val="586A0701"/>
    <w:rsid w:val="5875340D"/>
    <w:rsid w:val="58813029"/>
    <w:rsid w:val="58873140"/>
    <w:rsid w:val="58893C57"/>
    <w:rsid w:val="58BC103B"/>
    <w:rsid w:val="58C93758"/>
    <w:rsid w:val="58D92B7D"/>
    <w:rsid w:val="58DC7930"/>
    <w:rsid w:val="58EF7663"/>
    <w:rsid w:val="58FA1B64"/>
    <w:rsid w:val="59060509"/>
    <w:rsid w:val="59080725"/>
    <w:rsid w:val="59232E69"/>
    <w:rsid w:val="59250EFD"/>
    <w:rsid w:val="592F3F03"/>
    <w:rsid w:val="59401C6C"/>
    <w:rsid w:val="59481887"/>
    <w:rsid w:val="59575208"/>
    <w:rsid w:val="5963595B"/>
    <w:rsid w:val="59A321FB"/>
    <w:rsid w:val="59F737C8"/>
    <w:rsid w:val="59FE7432"/>
    <w:rsid w:val="5A225816"/>
    <w:rsid w:val="5A331DE9"/>
    <w:rsid w:val="5A530D01"/>
    <w:rsid w:val="5A662575"/>
    <w:rsid w:val="5A6B2F1F"/>
    <w:rsid w:val="5A8060D1"/>
    <w:rsid w:val="5A81253D"/>
    <w:rsid w:val="5A937FAD"/>
    <w:rsid w:val="5A9A1850"/>
    <w:rsid w:val="5AAA2F8A"/>
    <w:rsid w:val="5ADA39FB"/>
    <w:rsid w:val="5AF26F96"/>
    <w:rsid w:val="5B2C4A41"/>
    <w:rsid w:val="5B3E21DC"/>
    <w:rsid w:val="5B7200D7"/>
    <w:rsid w:val="5B7F1330"/>
    <w:rsid w:val="5B8147BE"/>
    <w:rsid w:val="5B94004E"/>
    <w:rsid w:val="5BAC183B"/>
    <w:rsid w:val="5C294C3A"/>
    <w:rsid w:val="5C8356CE"/>
    <w:rsid w:val="5C9A5B38"/>
    <w:rsid w:val="5C9C18B0"/>
    <w:rsid w:val="5C9D2F32"/>
    <w:rsid w:val="5C9F3F98"/>
    <w:rsid w:val="5CDF79EE"/>
    <w:rsid w:val="5D1363BB"/>
    <w:rsid w:val="5D261179"/>
    <w:rsid w:val="5D3B7ACB"/>
    <w:rsid w:val="5D417D61"/>
    <w:rsid w:val="5D530B60"/>
    <w:rsid w:val="5D635F29"/>
    <w:rsid w:val="5D753EAF"/>
    <w:rsid w:val="5D853D32"/>
    <w:rsid w:val="5D9E51B4"/>
    <w:rsid w:val="5E03770C"/>
    <w:rsid w:val="5E23390B"/>
    <w:rsid w:val="5E2F22B0"/>
    <w:rsid w:val="5E345B18"/>
    <w:rsid w:val="5E5E2B95"/>
    <w:rsid w:val="5E686DFD"/>
    <w:rsid w:val="5E8A5924"/>
    <w:rsid w:val="5EBA021D"/>
    <w:rsid w:val="5F053AB2"/>
    <w:rsid w:val="5F21609C"/>
    <w:rsid w:val="5F520018"/>
    <w:rsid w:val="5F5F0972"/>
    <w:rsid w:val="5F950838"/>
    <w:rsid w:val="5F9C5723"/>
    <w:rsid w:val="5FB24F46"/>
    <w:rsid w:val="5FD70E51"/>
    <w:rsid w:val="602C6F07"/>
    <w:rsid w:val="60477D84"/>
    <w:rsid w:val="60557755"/>
    <w:rsid w:val="60787F3E"/>
    <w:rsid w:val="60CB2763"/>
    <w:rsid w:val="60F8107F"/>
    <w:rsid w:val="61691F7C"/>
    <w:rsid w:val="616B3D62"/>
    <w:rsid w:val="617C3A5E"/>
    <w:rsid w:val="618B1EF3"/>
    <w:rsid w:val="61E80C2B"/>
    <w:rsid w:val="620C4F07"/>
    <w:rsid w:val="621023F8"/>
    <w:rsid w:val="621974FF"/>
    <w:rsid w:val="626F5370"/>
    <w:rsid w:val="62782477"/>
    <w:rsid w:val="62832BCA"/>
    <w:rsid w:val="62A2285E"/>
    <w:rsid w:val="62C20707"/>
    <w:rsid w:val="62EA49F7"/>
    <w:rsid w:val="62F13FD7"/>
    <w:rsid w:val="630006BE"/>
    <w:rsid w:val="63035AB9"/>
    <w:rsid w:val="6329551F"/>
    <w:rsid w:val="63576530"/>
    <w:rsid w:val="6361115D"/>
    <w:rsid w:val="63660521"/>
    <w:rsid w:val="637846F9"/>
    <w:rsid w:val="63847DD9"/>
    <w:rsid w:val="63957059"/>
    <w:rsid w:val="639C03E7"/>
    <w:rsid w:val="63B109E2"/>
    <w:rsid w:val="63C17E4E"/>
    <w:rsid w:val="63E63410"/>
    <w:rsid w:val="640A1ACE"/>
    <w:rsid w:val="6410048D"/>
    <w:rsid w:val="648F3AA8"/>
    <w:rsid w:val="649410BE"/>
    <w:rsid w:val="65197815"/>
    <w:rsid w:val="653F727C"/>
    <w:rsid w:val="655D5954"/>
    <w:rsid w:val="657A4758"/>
    <w:rsid w:val="65B23EF2"/>
    <w:rsid w:val="65C64229"/>
    <w:rsid w:val="65DF45BB"/>
    <w:rsid w:val="65E10333"/>
    <w:rsid w:val="65ED6CD8"/>
    <w:rsid w:val="66115987"/>
    <w:rsid w:val="663012BB"/>
    <w:rsid w:val="6631106F"/>
    <w:rsid w:val="66552ACF"/>
    <w:rsid w:val="66C8504F"/>
    <w:rsid w:val="66E31E89"/>
    <w:rsid w:val="671F55B7"/>
    <w:rsid w:val="676254A4"/>
    <w:rsid w:val="67944795"/>
    <w:rsid w:val="67A61834"/>
    <w:rsid w:val="67B9286D"/>
    <w:rsid w:val="67F105D6"/>
    <w:rsid w:val="67FB59E2"/>
    <w:rsid w:val="67FD51CC"/>
    <w:rsid w:val="6813679E"/>
    <w:rsid w:val="681C5653"/>
    <w:rsid w:val="684F3C7A"/>
    <w:rsid w:val="68663E99"/>
    <w:rsid w:val="688D47A2"/>
    <w:rsid w:val="68902444"/>
    <w:rsid w:val="68A35D74"/>
    <w:rsid w:val="68CB25F1"/>
    <w:rsid w:val="68D221B5"/>
    <w:rsid w:val="69365548"/>
    <w:rsid w:val="695452C0"/>
    <w:rsid w:val="696C43B8"/>
    <w:rsid w:val="696E52E2"/>
    <w:rsid w:val="697274F4"/>
    <w:rsid w:val="69905EB4"/>
    <w:rsid w:val="69951B60"/>
    <w:rsid w:val="69974DA1"/>
    <w:rsid w:val="69981651"/>
    <w:rsid w:val="69B53FB1"/>
    <w:rsid w:val="69C266CE"/>
    <w:rsid w:val="69CC4E56"/>
    <w:rsid w:val="69E26AA4"/>
    <w:rsid w:val="69E46644"/>
    <w:rsid w:val="69F50851"/>
    <w:rsid w:val="69F5552C"/>
    <w:rsid w:val="6A022F6E"/>
    <w:rsid w:val="6A3550F2"/>
    <w:rsid w:val="6A5E63F6"/>
    <w:rsid w:val="6A6257BB"/>
    <w:rsid w:val="6A7F45BF"/>
    <w:rsid w:val="6AB9362D"/>
    <w:rsid w:val="6B3233DF"/>
    <w:rsid w:val="6B5A1896"/>
    <w:rsid w:val="6B6F4633"/>
    <w:rsid w:val="6B7B7D43"/>
    <w:rsid w:val="6BC12C3E"/>
    <w:rsid w:val="6BFF1513"/>
    <w:rsid w:val="6C0134DD"/>
    <w:rsid w:val="6C3A69EF"/>
    <w:rsid w:val="6C67530A"/>
    <w:rsid w:val="6C865790"/>
    <w:rsid w:val="6C8E2897"/>
    <w:rsid w:val="6C9E4A68"/>
    <w:rsid w:val="6CB247D7"/>
    <w:rsid w:val="6CCB3AEB"/>
    <w:rsid w:val="6CD47E6C"/>
    <w:rsid w:val="6CF92406"/>
    <w:rsid w:val="6D266F73"/>
    <w:rsid w:val="6D284A9A"/>
    <w:rsid w:val="6D4D2752"/>
    <w:rsid w:val="6D7D683A"/>
    <w:rsid w:val="6DC742B3"/>
    <w:rsid w:val="6DCC0152"/>
    <w:rsid w:val="6DDD5884"/>
    <w:rsid w:val="6E0E1EE1"/>
    <w:rsid w:val="6E5102A3"/>
    <w:rsid w:val="6E9028F6"/>
    <w:rsid w:val="6EDB5653"/>
    <w:rsid w:val="6F060E0B"/>
    <w:rsid w:val="6F1E6154"/>
    <w:rsid w:val="6F3964A4"/>
    <w:rsid w:val="6F6B4E7D"/>
    <w:rsid w:val="6F6F69B0"/>
    <w:rsid w:val="6F7C10CD"/>
    <w:rsid w:val="6F975F07"/>
    <w:rsid w:val="6FFE7D34"/>
    <w:rsid w:val="700853C0"/>
    <w:rsid w:val="700F0193"/>
    <w:rsid w:val="70253512"/>
    <w:rsid w:val="70275718"/>
    <w:rsid w:val="70755E26"/>
    <w:rsid w:val="708C17E3"/>
    <w:rsid w:val="709541F4"/>
    <w:rsid w:val="70C04FE9"/>
    <w:rsid w:val="70F35D25"/>
    <w:rsid w:val="711772FF"/>
    <w:rsid w:val="71A010A2"/>
    <w:rsid w:val="71A072F4"/>
    <w:rsid w:val="71AD5E58"/>
    <w:rsid w:val="71F238C8"/>
    <w:rsid w:val="7214383E"/>
    <w:rsid w:val="722717C4"/>
    <w:rsid w:val="724C2E8B"/>
    <w:rsid w:val="725B6D60"/>
    <w:rsid w:val="726B5B54"/>
    <w:rsid w:val="7285473C"/>
    <w:rsid w:val="72897D89"/>
    <w:rsid w:val="72970BC0"/>
    <w:rsid w:val="72A2709C"/>
    <w:rsid w:val="72BB3CBA"/>
    <w:rsid w:val="731A1328"/>
    <w:rsid w:val="73591E51"/>
    <w:rsid w:val="73634A7D"/>
    <w:rsid w:val="73852C46"/>
    <w:rsid w:val="739E7864"/>
    <w:rsid w:val="73B928EF"/>
    <w:rsid w:val="74054DCB"/>
    <w:rsid w:val="74363F40"/>
    <w:rsid w:val="745A5E80"/>
    <w:rsid w:val="74660C3F"/>
    <w:rsid w:val="748051BB"/>
    <w:rsid w:val="748A4983"/>
    <w:rsid w:val="748C0004"/>
    <w:rsid w:val="749B1FF5"/>
    <w:rsid w:val="74A741AB"/>
    <w:rsid w:val="74B217AD"/>
    <w:rsid w:val="74C27582"/>
    <w:rsid w:val="74C50E20"/>
    <w:rsid w:val="74DC4AE7"/>
    <w:rsid w:val="74EA0887"/>
    <w:rsid w:val="74FF4332"/>
    <w:rsid w:val="750F340D"/>
    <w:rsid w:val="751853F4"/>
    <w:rsid w:val="752244C4"/>
    <w:rsid w:val="75862CA5"/>
    <w:rsid w:val="758B206A"/>
    <w:rsid w:val="75AF5D58"/>
    <w:rsid w:val="760D0CD1"/>
    <w:rsid w:val="76191423"/>
    <w:rsid w:val="7626046B"/>
    <w:rsid w:val="76320737"/>
    <w:rsid w:val="76525349"/>
    <w:rsid w:val="765D3A06"/>
    <w:rsid w:val="76676633"/>
    <w:rsid w:val="76971F46"/>
    <w:rsid w:val="769D2054"/>
    <w:rsid w:val="76FB4FCD"/>
    <w:rsid w:val="770B40F1"/>
    <w:rsid w:val="77170059"/>
    <w:rsid w:val="772C33D8"/>
    <w:rsid w:val="77324E93"/>
    <w:rsid w:val="77356731"/>
    <w:rsid w:val="773F135E"/>
    <w:rsid w:val="7746449A"/>
    <w:rsid w:val="77531241"/>
    <w:rsid w:val="7762504C"/>
    <w:rsid w:val="77737259"/>
    <w:rsid w:val="77752FD1"/>
    <w:rsid w:val="778154D2"/>
    <w:rsid w:val="779D7E32"/>
    <w:rsid w:val="77D31AA6"/>
    <w:rsid w:val="77D9724E"/>
    <w:rsid w:val="77EE311E"/>
    <w:rsid w:val="77FC0FFD"/>
    <w:rsid w:val="78202F3D"/>
    <w:rsid w:val="78482494"/>
    <w:rsid w:val="78485FF0"/>
    <w:rsid w:val="787F1730"/>
    <w:rsid w:val="78941235"/>
    <w:rsid w:val="78F567B0"/>
    <w:rsid w:val="79237F98"/>
    <w:rsid w:val="79586707"/>
    <w:rsid w:val="79A07BF5"/>
    <w:rsid w:val="79AD6A52"/>
    <w:rsid w:val="79DD09BA"/>
    <w:rsid w:val="7A1029CB"/>
    <w:rsid w:val="7A1A1C0E"/>
    <w:rsid w:val="7A291C70"/>
    <w:rsid w:val="7A6F1DB1"/>
    <w:rsid w:val="7A723DA3"/>
    <w:rsid w:val="7ADE0E8D"/>
    <w:rsid w:val="7B226FCC"/>
    <w:rsid w:val="7B31720F"/>
    <w:rsid w:val="7B346CFF"/>
    <w:rsid w:val="7B38067F"/>
    <w:rsid w:val="7B5573A2"/>
    <w:rsid w:val="7B6273C9"/>
    <w:rsid w:val="7BC167E5"/>
    <w:rsid w:val="7BD56A0B"/>
    <w:rsid w:val="7BE40725"/>
    <w:rsid w:val="7BEC3136"/>
    <w:rsid w:val="7BF344C5"/>
    <w:rsid w:val="7C0F5C63"/>
    <w:rsid w:val="7C136915"/>
    <w:rsid w:val="7C1D1542"/>
    <w:rsid w:val="7C4C4CBE"/>
    <w:rsid w:val="7CC369B8"/>
    <w:rsid w:val="7CCC3693"/>
    <w:rsid w:val="7CD51F07"/>
    <w:rsid w:val="7CE502B1"/>
    <w:rsid w:val="7CF76237"/>
    <w:rsid w:val="7CF94434"/>
    <w:rsid w:val="7D1110A6"/>
    <w:rsid w:val="7D124E1E"/>
    <w:rsid w:val="7D360B0D"/>
    <w:rsid w:val="7D3905FD"/>
    <w:rsid w:val="7D592A4D"/>
    <w:rsid w:val="7D5947FB"/>
    <w:rsid w:val="7D661C0D"/>
    <w:rsid w:val="7D6733BC"/>
    <w:rsid w:val="7D80447E"/>
    <w:rsid w:val="7D851A94"/>
    <w:rsid w:val="7DCC321F"/>
    <w:rsid w:val="7E44538D"/>
    <w:rsid w:val="7E6873EC"/>
    <w:rsid w:val="7EB77A2B"/>
    <w:rsid w:val="7EC71C5F"/>
    <w:rsid w:val="7EDC56E4"/>
    <w:rsid w:val="7EF944E8"/>
    <w:rsid w:val="7F572FBC"/>
    <w:rsid w:val="7F78365F"/>
    <w:rsid w:val="7F821A2C"/>
    <w:rsid w:val="7F932247"/>
    <w:rsid w:val="7F9E5587"/>
    <w:rsid w:val="7FC70142"/>
    <w:rsid w:val="7FCE7723"/>
    <w:rsid w:val="7FF60A2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semiHidden/>
    <w:unhideWhenUsed/>
    <w:qFormat/>
    <w:uiPriority w:val="0"/>
    <w:rPr>
      <w:rFonts w:ascii="Arial" w:hAnsi="Arial" w:eastAsia="黑体"/>
      <w:sz w:val="20"/>
    </w:rPr>
  </w:style>
  <w:style w:type="paragraph" w:styleId="3">
    <w:name w:val="Body Text"/>
    <w:basedOn w:val="1"/>
    <w:semiHidden/>
    <w:qFormat/>
    <w:uiPriority w:val="0"/>
    <w:rPr>
      <w:rFonts w:ascii="黑体" w:hAnsi="黑体" w:eastAsia="黑体" w:cs="黑体"/>
      <w:sz w:val="28"/>
      <w:szCs w:val="28"/>
      <w:lang w:val="en-US" w:eastAsia="en-US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Table Text"/>
    <w:basedOn w:val="1"/>
    <w:semiHidden/>
    <w:qFormat/>
    <w:uiPriority w:val="0"/>
    <w:rPr>
      <w:rFonts w:ascii="黑体" w:hAnsi="黑体" w:eastAsia="黑体" w:cs="黑体"/>
      <w:sz w:val="20"/>
      <w:szCs w:val="20"/>
      <w:lang w:val="en-US" w:eastAsia="en-US" w:bidi="ar-SA"/>
    </w:rPr>
  </w:style>
  <w:style w:type="paragraph" w:customStyle="1" w:styleId="1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1" Type="http://schemas.openxmlformats.org/officeDocument/2006/relationships/fontTable" Target="fontTable.xml"/><Relationship Id="rId20" Type="http://schemas.openxmlformats.org/officeDocument/2006/relationships/customXml" Target="../customXml/item2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9.png"/><Relationship Id="rId16" Type="http://schemas.openxmlformats.org/officeDocument/2006/relationships/image" Target="media/image8.svg"/><Relationship Id="rId15" Type="http://schemas.openxmlformats.org/officeDocument/2006/relationships/image" Target="media/image7.png"/><Relationship Id="rId14" Type="http://schemas.openxmlformats.org/officeDocument/2006/relationships/image" Target="media/image6.png"/><Relationship Id="rId13" Type="http://schemas.openxmlformats.org/officeDocument/2006/relationships/image" Target="media/image5.png"/><Relationship Id="rId12" Type="http://schemas.openxmlformats.org/officeDocument/2006/relationships/image" Target="media/image4.png"/><Relationship Id="rId11" Type="http://schemas.openxmlformats.org/officeDocument/2006/relationships/image" Target="media/image3.png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8ca43657-c09a-4772-a321-a4dd34e78e5b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42FEC7EF</paraID>
      <start>2</start>
      <end>3</end>
      <status>modified</status>
      <modifiedWord>：</modifiedWord>
      <trackRevisions>false</trackRevisions>
    </reviewItem>
    <reviewItem>
      <errorID>a1823aec-e617-45b2-8230-b4407d4b3342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40E1C848</paraID>
      <start>2</start>
      <end>3</end>
      <status>modified</status>
      <modifiedWord>：</modifiedWord>
      <trackRevisions>false</trackRevisions>
    </reviewItem>
    <reviewItem>
      <errorID>2d736738-d581-44aa-8f10-fbeb5c194ec2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602BD0D3</paraID>
      <start>35</start>
      <end>36</end>
      <status>modified</status>
      <modifiedWord>，</modifiedWord>
      <trackRevisions>false</trackRevisions>
    </reviewItem>
    <reviewItem>
      <errorID>10395d57-3da4-4dda-827c-94a0c5577786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EC41EB6</paraID>
      <start>17</start>
      <end>18</end>
      <status>modified</status>
      <modifiedWord>，</modifiedWord>
      <trackRevisions>false</trackRevisions>
    </reviewItem>
    <reviewItem>
      <errorID>b233a0c4-df04-42f3-a797-79ce8c70968c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 EC41EB6</paraID>
      <start>29</start>
      <end>30</end>
      <status>modified</status>
      <modifiedWord>；</modifiedWord>
      <trackRevisions>false</trackRevisions>
    </reviewItem>
    <reviewItem>
      <errorID>c3577784-23b5-4ffc-a2b6-45968fcc8739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28F97511</paraID>
      <start>13</start>
      <end>14</end>
      <status>modified</status>
      <modifiedWord>，</modifiedWord>
      <trackRevisions>false</trackRevisions>
    </reviewItem>
    <reviewItem>
      <errorID>52916a6d-1c5c-4a4e-ba15-878e29c21f67</errorID>
      <errorWord>ine Profi le</errorWord>
      <group>L1_English</group>
      <groupName>英文问题</groupName>
      <ability>L2_Other_Grammar</ability>
      <abilityName>其他语法问题</abilityName>
      <candidateList>
        <item>Profile</item>
      </candidateList>
      <explain>疑似单词/词组使用不当, 建议将ine Profi le修改为Profile</explain>
      <paraID>13C2B303</paraID>
      <start>6</start>
      <end>13</end>
      <status>modified</status>
      <modifiedWord>Profile</modifiedWord>
      <trackRevisions>false</trackRevisions>
    </reviewItem>
    <reviewItem>
      <errorID>1f002292-a231-4fe4-ae38-c1a844baefb4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1250D843</paraID>
      <start>9</start>
      <end>10</end>
      <status>modified</status>
      <modifiedWord>(</modifiedWord>
      <trackRevisions>false</trackRevisions>
    </reviewItem>
    <reviewItem>
      <errorID>8285551b-7f9c-491b-b856-ebb890ecc603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1250D843</paraID>
      <start>13</start>
      <end>14</end>
      <status>modified</status>
      <modifiedWord>)</modifiedWord>
      <trackRevisions>false</trackRevisions>
    </reviewItem>
    <reviewItem>
      <errorID>fd34ce52-7fe5-4460-8125-0bff92006deb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1250D843</paraID>
      <start>25</start>
      <end>26</end>
      <status>modified</status>
      <modifiedWord>(</modifiedWord>
      <trackRevisions>false</trackRevisions>
    </reviewItem>
    <reviewItem>
      <errorID>812bdb55-b8df-4c7e-8713-5918a0cb9112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1250D843</paraID>
      <start>29</start>
      <end>30</end>
      <status>modified</status>
      <modifiedWord>)</modifiedWord>
      <trackRevisions>false</trackRevisions>
    </reviewItem>
    <reviewItem>
      <errorID>5eba03bf-80bb-487f-be59-c411d77cda87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1250D843</paraID>
      <start>40</start>
      <end>41</end>
      <status>modified</status>
      <modifiedWord>(</modifiedWord>
      <trackRevisions>false</trackRevisions>
    </reviewItem>
    <reviewItem>
      <errorID>824449e7-8a74-4129-a7a4-901db77125ae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1250D843</paraID>
      <start>46</start>
      <end>47</end>
      <status>modified</status>
      <modifiedWord>)</modifiedWord>
      <trackRevisions>false</trackRevisions>
    </reviewItem>
    <reviewItem>
      <errorID>8164706a-f343-41cd-b0c8-1093a11da0ee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1250D843</paraID>
      <start>57</start>
      <end>58</end>
      <status>modified</status>
      <modifiedWord>(</modifiedWord>
      <trackRevisions>false</trackRevisions>
    </reviewItem>
    <reviewItem>
      <errorID>ac27a53a-ac98-4691-ad58-53217345e469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1250D843</paraID>
      <start>62</start>
      <end>63</end>
      <status>modified</status>
      <modifiedWord>)</modifiedWord>
      <trackRevisions>false</trackRevisions>
    </reviewItem>
    <reviewItem>
      <errorID>a5c6aa96-06f3-4f6c-81e7-a165668c720d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611D300C</paraID>
      <start>34</start>
      <end>35</end>
      <status>modified</status>
      <modifiedWord>(</modifiedWord>
      <trackRevisions>false</trackRevisions>
    </reviewItem>
    <reviewItem>
      <errorID>e23ce439-973a-45bd-a7f5-3eb7c7babe72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611D300C</paraID>
      <start>39</start>
      <end>40</end>
      <status>modified</status>
      <modifiedWord>)</modifiedWord>
      <trackRevisions>false</trackRevisions>
    </reviewItem>
    <reviewItem>
      <errorID>0276c352-4c81-4109-933d-5f2e00ce5b35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611D300C</paraID>
      <start>48</start>
      <end>49</end>
      <status>modified</status>
      <modifiedWord>(</modifiedWord>
      <trackRevisions>false</trackRevisions>
    </reviewItem>
    <reviewItem>
      <errorID>6fedd46d-5c46-4ae0-819c-142ebdce11b7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6B918523</paraID>
      <start>2</start>
      <end>3</end>
      <status>modified</status>
      <modifiedWord>，</modifiedWord>
      <trackRevisions>false</trackRevisions>
    </reviewItem>
    <reviewItem>
      <errorID>1c40e841-940e-49d1-9084-2f2d1daee31c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4E1D3985</paraID>
      <start>17</start>
      <end>18</end>
      <status>modified</status>
      <modifiedWord>—</modifiedWord>
      <trackRevisions>false</trackRevisions>
    </reviewItem>
    <reviewItem>
      <errorID>79c644ff-0090-430d-8f86-25f7a745a3c7</errorID>
      <errorWord>遮档</errorWord>
      <group>L1_Word</group>
      <groupName>字词问题</groupName>
      <ability>L2_Typo</ability>
      <abilityName>字词错误</abilityName>
      <candidateList>
        <item>遮挡</item>
      </candidateList>
      <explain>存在发音相同字词的误用。</explain>
      <paraID>1C78A15B</paraID>
      <start>2</start>
      <end>4</end>
      <status>modified</status>
      <modifiedWord>遮挡</modifiedWord>
      <trackRevisions>false</trackRevisions>
    </reviewItem>
    <reviewItem>
      <errorID>9daae685-be9d-407b-b9c5-0bd89cd15b1f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5306F8D0</paraID>
      <start>11</start>
      <end>12</end>
      <status>modified</status>
      <modifiedWord>，</modifiedWord>
      <trackRevisions>false</trackRevisions>
    </reviewItem>
    <reviewItem>
      <errorID>92d72f4b-301b-4a5e-90b4-3465bfe3880c</errorID>
      <errorWord>～</errorWord>
      <group>L1_Format</group>
      <groupName>格式问题</groupName>
      <ability>L2_HalfPunc_CN</ability>
      <abilityName>全半角问题</abilityName>
      <candidateList>
        <item>~</item>
      </candidateList>
      <explain>文本全半角错误。</explain>
      <paraID>4BBB1BE4</paraID>
      <start>13</start>
      <end>14</end>
      <status>modified</status>
      <modifiedWord>~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8cb8c27-31ff-49c2-960e-6c72a115bcc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1271</Words>
  <Characters>2088</Characters>
  <TotalTime>0</TotalTime>
  <ScaleCrop>false</ScaleCrop>
  <LinksUpToDate>false</LinksUpToDate>
  <CharactersWithSpaces>2187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2025-07-02T09:20:00Z</dcterms:created>
  <dc:creator>Tony</dc:creator>
  <cp:lastModifiedBy>技术支持 ¹⁸⁸¹⁹⁰⁴⁰²³²</cp:lastModifiedBy>
  <dcterms:modified xsi:type="dcterms:W3CDTF">2026-10-15T01:01:58Z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2026-07-17T11:49:02Z</vt:filetime>
  </property>
  <property fmtid="{D5CDD505-2E9C-101B-9397-08002B2CF9AE}" pid="4" name="KSOTemplateDocerSaveRecord">
    <vt:lpwstr>eyJoZGlkIjoiYWZmZTRhZmE4ZDIyMDkyMzIwYTA2YmFlMTIwMjVhMDMiLCJ1c2VySWQiOiIxMjc4NTczMDIxIn0=</vt:lpwstr>
  </property>
  <property fmtid="{D5CDD505-2E9C-101B-9397-08002B2CF9AE}" pid="5" name="KSOProductBuildVer">
    <vt:lpwstr>2052-12.1.0.29161</vt:lpwstr>
  </property>
  <property fmtid="{D5CDD505-2E9C-101B-9397-08002B2CF9AE}" pid="6" name="ICV">
    <vt:lpwstr>481D3B35C5B74599BEA4E277784CB72C_13</vt:lpwstr>
  </property>
</Properties>
</file>